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85C6" w14:textId="403EC2AE" w:rsidR="00534ED8" w:rsidRDefault="008E6DEA" w:rsidP="00534ED8">
      <w:pPr>
        <w:rPr>
          <w:lang w:val="en-US"/>
        </w:rPr>
      </w:pPr>
      <w:r>
        <w:rPr>
          <w:noProof/>
          <w:lang w:val="en-GB" w:eastAsia="en-GB"/>
        </w:rPr>
        <mc:AlternateContent>
          <mc:Choice Requires="wps">
            <w:drawing>
              <wp:anchor distT="0" distB="0" distL="114300" distR="114300" simplePos="0" relativeHeight="251658240" behindDoc="0" locked="0" layoutInCell="1" allowOverlap="1" wp14:anchorId="2A13B9E7" wp14:editId="4401D315">
                <wp:simplePos x="0" y="0"/>
                <wp:positionH relativeFrom="column">
                  <wp:posOffset>9338310</wp:posOffset>
                </wp:positionH>
                <wp:positionV relativeFrom="paragraph">
                  <wp:posOffset>442595</wp:posOffset>
                </wp:positionV>
                <wp:extent cx="1422400" cy="1790700"/>
                <wp:effectExtent l="9525" t="9525" r="6350" b="9525"/>
                <wp:wrapNone/>
                <wp:docPr id="58318224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790700"/>
                        </a:xfrm>
                        <a:prstGeom prst="ellipse">
                          <a:avLst/>
                        </a:prstGeom>
                        <a:solidFill>
                          <a:schemeClr val="accent6">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EAE3080" id="Oval 2" o:spid="_x0000_s1026" style="position:absolute;margin-left:735.3pt;margin-top:34.85pt;width:112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" fillcolor="#538135 [2409]"/>
            </w:pict>
          </mc:Fallback>
        </mc:AlternateContent>
      </w:r>
    </w:p>
    <w:p w14:paraId="5DD3E6A0" w14:textId="77777777" w:rsidR="008E6DEA" w:rsidRPr="008E6DEA" w:rsidRDefault="008E6DEA" w:rsidP="008E6DEA">
      <w:pPr>
        <w:rPr>
          <w:lang w:val="en-US"/>
        </w:rPr>
      </w:pPr>
    </w:p>
    <w:tbl>
      <w:tblPr>
        <w:tblStyle w:val="Tabellenraster"/>
        <w:tblW w:w="0" w:type="auto"/>
        <w:tblLook w:val="04A0" w:firstRow="1" w:lastRow="0" w:firstColumn="1" w:lastColumn="0" w:noHBand="0" w:noVBand="1"/>
      </w:tblPr>
      <w:tblGrid>
        <w:gridCol w:w="9345"/>
      </w:tblGrid>
      <w:tr w:rsidR="004C23E5" w14:paraId="59582900" w14:textId="77777777" w:rsidTr="004C23E5">
        <w:tc>
          <w:tcPr>
            <w:tcW w:w="9345" w:type="dxa"/>
          </w:tcPr>
          <w:p w14:paraId="415FC60A" w14:textId="77777777" w:rsidR="009E45E2" w:rsidRDefault="009E45E2" w:rsidP="00715CE9">
            <w:pPr>
              <w:rPr>
                <w:lang w:val="en-US"/>
              </w:rPr>
            </w:pPr>
          </w:p>
          <w:p w14:paraId="14D90C7F" w14:textId="29E13FF8" w:rsidR="007262A9" w:rsidRDefault="00715CE9" w:rsidP="00715CE9">
            <w:pPr>
              <w:rPr>
                <w:lang w:val="en-US"/>
              </w:rPr>
            </w:pPr>
            <w:r w:rsidRPr="00715CE9">
              <w:rPr>
                <w:lang w:val="en-US"/>
              </w:rPr>
              <w:t>Most schools in Europe have a single, official language of instruction.</w:t>
            </w:r>
            <w:r>
              <w:t xml:space="preserve"> </w:t>
            </w:r>
            <w:r w:rsidRPr="00715CE9">
              <w:rPr>
                <w:lang w:val="en-US"/>
              </w:rPr>
              <w:t>Other standard languages, dialects and varieties are not encouraged outside of language classrooms.</w:t>
            </w:r>
          </w:p>
          <w:p w14:paraId="416EF920" w14:textId="6F7C7673" w:rsidR="00715CE9" w:rsidRDefault="00715CE9" w:rsidP="00715CE9">
            <w:pPr>
              <w:rPr>
                <w:lang w:val="en-US"/>
              </w:rPr>
            </w:pPr>
          </w:p>
        </w:tc>
      </w:tr>
      <w:tr w:rsidR="007262A9" w14:paraId="2AB06E19" w14:textId="77777777" w:rsidTr="004C23E5">
        <w:tc>
          <w:tcPr>
            <w:tcW w:w="9345" w:type="dxa"/>
          </w:tcPr>
          <w:p w14:paraId="5430BB86" w14:textId="77777777" w:rsidR="009E45E2" w:rsidRDefault="009E45E2" w:rsidP="00715CE9">
            <w:pPr>
              <w:rPr>
                <w:lang w:val="en-US"/>
              </w:rPr>
            </w:pPr>
          </w:p>
          <w:p w14:paraId="270EB599" w14:textId="123D4946" w:rsidR="007262A9" w:rsidRDefault="00715CE9" w:rsidP="00715CE9">
            <w:pPr>
              <w:rPr>
                <w:lang w:val="en-US"/>
              </w:rPr>
            </w:pPr>
            <w:r w:rsidRPr="00715CE9">
              <w:rPr>
                <w:lang w:val="en-US"/>
              </w:rPr>
              <w:t xml:space="preserve">This practice benefits learners whose out of school language is closest to the language of education, and disadvantages others, including children from families with lower formal education levels and those from </w:t>
            </w:r>
            <w:proofErr w:type="spellStart"/>
            <w:r w:rsidRPr="00715CE9">
              <w:rPr>
                <w:lang w:val="en-US"/>
              </w:rPr>
              <w:t>marginalised</w:t>
            </w:r>
            <w:proofErr w:type="spellEnd"/>
            <w:r w:rsidRPr="00715CE9">
              <w:rPr>
                <w:lang w:val="en-US"/>
              </w:rPr>
              <w:t xml:space="preserve"> and multilingual families.</w:t>
            </w:r>
          </w:p>
          <w:p w14:paraId="2629BFD1" w14:textId="7B813658" w:rsidR="00715CE9" w:rsidRDefault="00715CE9" w:rsidP="00715CE9">
            <w:pPr>
              <w:rPr>
                <w:lang w:val="en-US"/>
              </w:rPr>
            </w:pPr>
          </w:p>
        </w:tc>
      </w:tr>
      <w:tr w:rsidR="007262A9" w14:paraId="687FF863" w14:textId="77777777" w:rsidTr="004C23E5">
        <w:tc>
          <w:tcPr>
            <w:tcW w:w="9345" w:type="dxa"/>
          </w:tcPr>
          <w:p w14:paraId="7518ADD4" w14:textId="77777777" w:rsidR="009E45E2" w:rsidRDefault="009E45E2" w:rsidP="007262A9">
            <w:pPr>
              <w:rPr>
                <w:lang w:val="en-US"/>
              </w:rPr>
            </w:pPr>
          </w:p>
          <w:p w14:paraId="20558989" w14:textId="6C96ED40" w:rsidR="007262A9" w:rsidRDefault="00715CE9" w:rsidP="007262A9">
            <w:pPr>
              <w:rPr>
                <w:lang w:val="en-US"/>
              </w:rPr>
            </w:pPr>
            <w:r w:rsidRPr="00715CE9">
              <w:rPr>
                <w:lang w:val="en-US"/>
              </w:rPr>
              <w:t>There is a misconception that enabling learners to use familiar languages in school undermines their learning of the official language of instruction.</w:t>
            </w:r>
          </w:p>
          <w:p w14:paraId="4E387F7F" w14:textId="1068D239" w:rsidR="007262A9" w:rsidRPr="007262A9" w:rsidRDefault="007262A9" w:rsidP="007262A9">
            <w:pPr>
              <w:rPr>
                <w:lang w:val="en-US"/>
              </w:rPr>
            </w:pPr>
          </w:p>
        </w:tc>
      </w:tr>
      <w:tr w:rsidR="007262A9" w14:paraId="3C2B0070" w14:textId="77777777" w:rsidTr="004C23E5">
        <w:tc>
          <w:tcPr>
            <w:tcW w:w="9345" w:type="dxa"/>
          </w:tcPr>
          <w:p w14:paraId="576841DA" w14:textId="77777777" w:rsidR="009E45E2" w:rsidRDefault="009E45E2" w:rsidP="00715CE9">
            <w:pPr>
              <w:rPr>
                <w:lang w:val="en-US"/>
              </w:rPr>
            </w:pPr>
          </w:p>
          <w:p w14:paraId="57440160" w14:textId="77777777" w:rsidR="007262A9" w:rsidRDefault="00715CE9" w:rsidP="00715CE9">
            <w:pPr>
              <w:rPr>
                <w:lang w:val="en-US"/>
              </w:rPr>
            </w:pPr>
            <w:r w:rsidRPr="00715CE9">
              <w:rPr>
                <w:lang w:val="en-US"/>
              </w:rPr>
              <w:t>In fact, enabling learners to use and develop their familiar languages in education is shown to benefit language and subject learning across the curriculum – and this includes learning to use the official language of education.</w:t>
            </w:r>
          </w:p>
          <w:p w14:paraId="4D7C7F43" w14:textId="55B336A3" w:rsidR="009E45E2" w:rsidRDefault="009E45E2" w:rsidP="00715CE9">
            <w:pPr>
              <w:rPr>
                <w:lang w:val="en-US"/>
              </w:rPr>
            </w:pPr>
          </w:p>
        </w:tc>
      </w:tr>
    </w:tbl>
    <w:p w14:paraId="48E663E2" w14:textId="35AF675B" w:rsidR="00905D49" w:rsidRDefault="00905D49" w:rsidP="008E6DEA">
      <w:pPr>
        <w:rPr>
          <w:lang w:val="en-US"/>
        </w:rPr>
      </w:pPr>
    </w:p>
    <w:p w14:paraId="30E3B5A2" w14:textId="1FD6C463" w:rsidR="00905D49" w:rsidRPr="00905D49" w:rsidRDefault="00905D49" w:rsidP="00905D49">
      <w:pPr>
        <w:ind w:left="708"/>
        <w:rPr>
          <w:b/>
          <w:bCs/>
          <w:lang w:val="en-US"/>
        </w:rPr>
      </w:pPr>
      <w:r>
        <w:rPr>
          <w:noProof/>
          <w:lang w:val="en-GB" w:eastAsia="en-GB"/>
        </w:rPr>
        <mc:AlternateContent>
          <mc:Choice Requires="wps">
            <w:drawing>
              <wp:anchor distT="0" distB="0" distL="114300" distR="114300" simplePos="0" relativeHeight="251659264" behindDoc="0" locked="0" layoutInCell="1" allowOverlap="1" wp14:anchorId="4F8101C1" wp14:editId="36BAA78F">
                <wp:simplePos x="0" y="0"/>
                <wp:positionH relativeFrom="column">
                  <wp:posOffset>-1707534</wp:posOffset>
                </wp:positionH>
                <wp:positionV relativeFrom="paragraph">
                  <wp:posOffset>169996</wp:posOffset>
                </wp:positionV>
                <wp:extent cx="1714500" cy="1981200"/>
                <wp:effectExtent l="6350" t="12700" r="12700" b="6350"/>
                <wp:wrapNone/>
                <wp:docPr id="198562056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81200"/>
                        </a:xfrm>
                        <a:prstGeom prst="ellipse">
                          <a:avLst/>
                        </a:prstGeom>
                        <a:solidFill>
                          <a:schemeClr val="accent6">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C08DB" id="Oval 4" o:spid="_x0000_s1026" style="position:absolute;margin-left:-134.45pt;margin-top:13.4pt;width:13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" fillcolor="#538135 [2409]"/>
            </w:pict>
          </mc:Fallback>
        </mc:AlternateContent>
      </w:r>
      <w:r w:rsidRPr="00905D49">
        <w:rPr>
          <w:b/>
          <w:bCs/>
          <w:lang w:val="en-US"/>
        </w:rPr>
        <w:t>Reflection and discussion tasks</w:t>
      </w:r>
    </w:p>
    <w:p w14:paraId="425C8CA9" w14:textId="50903B54" w:rsidR="00905D49" w:rsidRPr="00905D49" w:rsidRDefault="00905D49" w:rsidP="00905D49">
      <w:pPr>
        <w:pStyle w:val="Listenabsatz"/>
        <w:numPr>
          <w:ilvl w:val="0"/>
          <w:numId w:val="1"/>
        </w:numPr>
        <w:rPr>
          <w:lang w:val="en-US"/>
        </w:rPr>
      </w:pPr>
      <w:r w:rsidRPr="00905D49">
        <w:rPr>
          <w:lang w:val="en-US"/>
        </w:rPr>
        <w:t xml:space="preserve">List the main points in this paragraph. Use note form or a diagram to show the connections between ideas. </w:t>
      </w:r>
    </w:p>
    <w:p w14:paraId="738D16F1" w14:textId="7575E7BD" w:rsidR="00905D49" w:rsidRPr="00905D49" w:rsidRDefault="00905D49" w:rsidP="00905D49">
      <w:pPr>
        <w:pStyle w:val="Listenabsatz"/>
        <w:numPr>
          <w:ilvl w:val="0"/>
          <w:numId w:val="1"/>
        </w:numPr>
        <w:rPr>
          <w:lang w:val="en-US"/>
        </w:rPr>
      </w:pPr>
      <w:r w:rsidRPr="00905D49">
        <w:rPr>
          <w:lang w:val="en-US"/>
        </w:rPr>
        <w:t>Which ideas here are already familiar?</w:t>
      </w:r>
    </w:p>
    <w:p w14:paraId="06B61CCE" w14:textId="0141420D" w:rsidR="00905D49" w:rsidRPr="00905D49" w:rsidRDefault="00905D49" w:rsidP="00905D49">
      <w:pPr>
        <w:pStyle w:val="Listenabsatz"/>
        <w:numPr>
          <w:ilvl w:val="0"/>
          <w:numId w:val="1"/>
        </w:numPr>
        <w:rPr>
          <w:lang w:val="en-US"/>
        </w:rPr>
      </w:pPr>
      <w:r w:rsidRPr="00905D49">
        <w:rPr>
          <w:lang w:val="en-US"/>
        </w:rPr>
        <w:t>Which ideas are new to you?</w:t>
      </w:r>
    </w:p>
    <w:p w14:paraId="137BCB0D" w14:textId="614BD99D" w:rsidR="00905D49" w:rsidRPr="00905D49" w:rsidRDefault="00905D49" w:rsidP="00905D49">
      <w:pPr>
        <w:pStyle w:val="Listenabsatz"/>
        <w:numPr>
          <w:ilvl w:val="0"/>
          <w:numId w:val="1"/>
        </w:numPr>
        <w:rPr>
          <w:lang w:val="en-US"/>
        </w:rPr>
      </w:pPr>
      <w:r w:rsidRPr="00905D49">
        <w:rPr>
          <w:lang w:val="en-US"/>
        </w:rPr>
        <w:t>To what extent do you agree or disagree with the arguments presented here? Why?</w:t>
      </w:r>
    </w:p>
    <w:p w14:paraId="7CAD65B1" w14:textId="69E57791" w:rsidR="008E6DEA" w:rsidRPr="00905D49" w:rsidRDefault="00905D49" w:rsidP="00905D49">
      <w:pPr>
        <w:pStyle w:val="Listenabsatz"/>
        <w:numPr>
          <w:ilvl w:val="0"/>
          <w:numId w:val="1"/>
        </w:numPr>
        <w:rPr>
          <w:lang w:val="en-US"/>
        </w:rPr>
      </w:pPr>
      <w:r w:rsidRPr="00905D49">
        <w:rPr>
          <w:lang w:val="en-US"/>
        </w:rPr>
        <w:t xml:space="preserve">What further questions do you have? </w:t>
      </w:r>
      <w:r>
        <w:rPr>
          <w:lang w:val="en-US"/>
        </w:rPr>
        <w:t>Make a note of these.</w:t>
      </w:r>
    </w:p>
    <w:sectPr w:rsidR="008E6DEA" w:rsidRPr="00905D49" w:rsidSect="004C23E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89F7" w14:textId="77777777" w:rsidR="00F51D06" w:rsidRDefault="00F51D06" w:rsidP="00CF20CF">
      <w:pPr>
        <w:spacing w:after="0" w:line="240" w:lineRule="auto"/>
      </w:pPr>
      <w:r>
        <w:separator/>
      </w:r>
    </w:p>
  </w:endnote>
  <w:endnote w:type="continuationSeparator" w:id="0">
    <w:p w14:paraId="270B9F57" w14:textId="77777777" w:rsidR="00F51D06" w:rsidRDefault="00F51D06" w:rsidP="00CF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236D" w14:textId="77777777" w:rsidR="004C23E5" w:rsidRDefault="004C23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2270" w14:textId="582F1EBF" w:rsidR="00CF20CF" w:rsidRPr="00DB3B83" w:rsidRDefault="00FC2881">
    <w:pPr>
      <w:pStyle w:val="Fuzeile"/>
      <w:rPr>
        <w:lang w:val="en-US"/>
      </w:rPr>
    </w:pPr>
    <w:r>
      <w:rPr>
        <w:noProof/>
        <w:lang w:val="en-GB" w:eastAsia="en-GB"/>
      </w:rPr>
      <w:drawing>
        <wp:anchor distT="0" distB="0" distL="114300" distR="114300" simplePos="0" relativeHeight="251690496" behindDoc="0" locked="0" layoutInCell="1" allowOverlap="1" wp14:anchorId="6D8847B7" wp14:editId="5AF702FD">
          <wp:simplePos x="0" y="0"/>
          <wp:positionH relativeFrom="column">
            <wp:posOffset>5187950</wp:posOffset>
          </wp:positionH>
          <wp:positionV relativeFrom="paragraph">
            <wp:posOffset>41910</wp:posOffset>
          </wp:positionV>
          <wp:extent cx="1180465" cy="416560"/>
          <wp:effectExtent l="0" t="0" r="635" b="2540"/>
          <wp:wrapNone/>
          <wp:docPr id="82" name="Рисунок 81">
            <a:extLst xmlns:a="http://schemas.openxmlformats.org/drawingml/2006/main">
              <a:ext uri="{FF2B5EF4-FFF2-40B4-BE49-F238E27FC236}">
                <a16:creationId xmlns:a16="http://schemas.microsoft.com/office/drawing/2014/main" id="{64FA88EA-A099-F744-0A1B-F5AC54CD96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1">
                    <a:extLst>
                      <a:ext uri="{FF2B5EF4-FFF2-40B4-BE49-F238E27FC236}">
                        <a16:creationId xmlns:a16="http://schemas.microsoft.com/office/drawing/2014/main" id="{64FA88EA-A099-F744-0A1B-F5AC54CD96E9}"/>
                      </a:ext>
                    </a:extLst>
                  </pic:cNvPr>
                  <pic:cNvPicPr>
                    <a:picLocks noChangeAspect="1"/>
                  </pic:cNvPicPr>
                </pic:nvPicPr>
                <pic:blipFill>
                  <a:blip r:embed="rId1"/>
                  <a:stretch>
                    <a:fillRect/>
                  </a:stretch>
                </pic:blipFill>
                <pic:spPr>
                  <a:xfrm>
                    <a:off x="0" y="0"/>
                    <a:ext cx="1180465" cy="416560"/>
                  </a:xfrm>
                  <a:prstGeom prst="rect">
                    <a:avLst/>
                  </a:prstGeom>
                </pic:spPr>
              </pic:pic>
            </a:graphicData>
          </a:graphic>
        </wp:anchor>
      </w:drawing>
    </w:r>
    <w:r w:rsidR="008E6DEA">
      <w:rPr>
        <w:noProof/>
        <w:lang w:val="en-GB" w:eastAsia="en-GB"/>
      </w:rPr>
      <mc:AlternateContent>
        <mc:Choice Requires="wps">
          <w:drawing>
            <wp:anchor distT="0" distB="0" distL="114300" distR="114300" simplePos="0" relativeHeight="251667456" behindDoc="1" locked="0" layoutInCell="1" allowOverlap="1" wp14:anchorId="02E4AF6B" wp14:editId="49353F36">
              <wp:simplePos x="0" y="0"/>
              <wp:positionH relativeFrom="column">
                <wp:posOffset>-910590</wp:posOffset>
              </wp:positionH>
              <wp:positionV relativeFrom="paragraph">
                <wp:posOffset>-120015</wp:posOffset>
              </wp:positionV>
              <wp:extent cx="10858500" cy="711200"/>
              <wp:effectExtent l="9525" t="9525" r="9525" b="12700"/>
              <wp:wrapNone/>
              <wp:docPr id="1835030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0" cy="711200"/>
                      </a:xfrm>
                      <a:prstGeom prst="rect">
                        <a:avLst/>
                      </a:prstGeom>
                      <a:solidFill>
                        <a:schemeClr val="accent6">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16B0894" id="Rectangle 12" o:spid="_x0000_s1026" style="position:absolute;margin-left:-71.7pt;margin-top:-9.45pt;width:855pt;height: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" fillcolor="#c5e0b3 [1305]"/>
          </w:pict>
        </mc:Fallback>
      </mc:AlternateContent>
    </w:r>
    <w:r w:rsidR="008E6DEA">
      <w:rPr>
        <w:noProof/>
        <w:lang w:val="en-GB" w:eastAsia="en-GB"/>
      </w:rPr>
      <mc:AlternateContent>
        <mc:Choice Requires="wps">
          <w:drawing>
            <wp:anchor distT="0" distB="0" distL="114300" distR="114300" simplePos="0" relativeHeight="251661312" behindDoc="0" locked="0" layoutInCell="1" allowOverlap="1" wp14:anchorId="429303ED" wp14:editId="7F50AD7F">
              <wp:simplePos x="0" y="0"/>
              <wp:positionH relativeFrom="column">
                <wp:posOffset>-653415</wp:posOffset>
              </wp:positionH>
              <wp:positionV relativeFrom="paragraph">
                <wp:posOffset>51435</wp:posOffset>
              </wp:positionV>
              <wp:extent cx="1944370" cy="377190"/>
              <wp:effectExtent l="0" t="0" r="0" b="0"/>
              <wp:wrapNone/>
              <wp:docPr id="192572406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4370" cy="377190"/>
                      </a:xfrm>
                      <a:prstGeom prst="rect">
                        <a:avLst/>
                      </a:prstGeom>
                      <a:noFill/>
                    </wps:spPr>
                    <wps:txbx>
                      <w:txbxContent>
                        <w:p w14:paraId="22B16B7D" w14:textId="22BB5CFB" w:rsidR="00DB3B83" w:rsidRDefault="004C23E5" w:rsidP="00DB3B83">
                          <w:pPr>
                            <w:rPr>
                              <w:kern w:val="0"/>
                              <w:sz w:val="24"/>
                              <w:szCs w:val="24"/>
                              <w:lang w:val="en-US"/>
                              <w14:ligatures w14:val="none"/>
                            </w:rPr>
                          </w:pPr>
                          <w:r>
                            <w:rPr>
                              <w:noProof/>
                            </w:rPr>
                            <w:drawing>
                              <wp:inline distT="0" distB="0" distL="0" distR="0" wp14:anchorId="08EAC9A0" wp14:editId="36D09919">
                                <wp:extent cx="988398" cy="34861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1068" cy="353084"/>
                                        </a:xfrm>
                                        <a:prstGeom prst="rect">
                                          <a:avLst/>
                                        </a:prstGeom>
                                        <a:noFill/>
                                        <a:ln>
                                          <a:noFill/>
                                        </a:ln>
                                      </pic:spPr>
                                    </pic:pic>
                                  </a:graphicData>
                                </a:graphic>
                              </wp:inline>
                            </w:drawing>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429303ED" id="_x0000_t202" coordsize="21600,21600" o:spt="202" path="m,l,21600r21600,l21600,xe">
              <v:stroke joinstyle="miter"/>
              <v:path gradientshapeok="t" o:connecttype="rect"/>
            </v:shapetype>
            <v:shape id="Надпись 3" o:spid="_x0000_s1026" type="#_x0000_t202" style="position:absolute;margin-left:-51.45pt;margin-top:4.05pt;width:153.1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" filled="f" stroked="f">
              <v:textbox style="mso-fit-shape-to-text:t">
                <w:txbxContent>
                  <w:p w14:paraId="22B16B7D" w14:textId="22BB5CFB" w:rsidR="00DB3B83" w:rsidRDefault="004C23E5" w:rsidP="00DB3B83">
                    <w:pPr>
                      <w:rPr>
                        <w:kern w:val="0"/>
                        <w:sz w:val="24"/>
                        <w:szCs w:val="24"/>
                        <w:lang w:val="en-US"/>
                        <w14:ligatures w14:val="none"/>
                      </w:rPr>
                    </w:pPr>
                    <w:r>
                      <w:rPr>
                        <w:noProof/>
                      </w:rPr>
                      <w:drawing>
                        <wp:inline distT="0" distB="0" distL="0" distR="0" wp14:anchorId="08EAC9A0" wp14:editId="36D09919">
                          <wp:extent cx="988398" cy="34861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1068" cy="353084"/>
                                  </a:xfrm>
                                  <a:prstGeom prst="rect">
                                    <a:avLst/>
                                  </a:prstGeom>
                                  <a:noFill/>
                                  <a:ln>
                                    <a:noFill/>
                                  </a:ln>
                                </pic:spPr>
                              </pic:pic>
                            </a:graphicData>
                          </a:graphic>
                        </wp:inline>
                      </w:drawing>
                    </w:r>
                  </w:p>
                </w:txbxContent>
              </v:textbox>
            </v:shape>
          </w:pict>
        </mc:Fallback>
      </mc:AlternateContent>
    </w:r>
    <w:r w:rsidR="00DB3B83">
      <w:rPr>
        <w:noProof/>
        <w:lang w:val="en-GB" w:eastAsia="en-GB"/>
      </w:rPr>
      <w:drawing>
        <wp:anchor distT="0" distB="0" distL="114300" distR="114300" simplePos="0" relativeHeight="251655680" behindDoc="0" locked="0" layoutInCell="1" allowOverlap="1" wp14:anchorId="32CD7F21" wp14:editId="6FFA6BE8">
          <wp:simplePos x="0" y="0"/>
          <wp:positionH relativeFrom="column">
            <wp:posOffset>3100705</wp:posOffset>
          </wp:positionH>
          <wp:positionV relativeFrom="paragraph">
            <wp:posOffset>12700</wp:posOffset>
          </wp:positionV>
          <wp:extent cx="2016125" cy="450850"/>
          <wp:effectExtent l="0" t="0" r="0" b="6350"/>
          <wp:wrapNone/>
          <wp:docPr id="80" name="Рисунок 79" descr="Изображение выглядит как снимок экрана, Шрифт, Цвет электрик, Цвет Majorelle blue&#10;&#10;Автоматически созданное описание">
            <a:extLst xmlns:a="http://schemas.openxmlformats.org/drawingml/2006/main">
              <a:ext uri="{FF2B5EF4-FFF2-40B4-BE49-F238E27FC236}">
                <a16:creationId xmlns:a16="http://schemas.microsoft.com/office/drawing/2014/main" id="{C25E2F86-2DAD-5AB7-3BFA-1E6248A429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79" descr="Изображение выглядит как снимок экрана, Шрифт, Цвет электрик, Цвет Majorelle blue&#10;&#10;Автоматически созданное описание">
                    <a:extLst>
                      <a:ext uri="{FF2B5EF4-FFF2-40B4-BE49-F238E27FC236}">
                        <a16:creationId xmlns:a16="http://schemas.microsoft.com/office/drawing/2014/main" id="{C25E2F86-2DAD-5AB7-3BFA-1E6248A429EE}"/>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6125" cy="450850"/>
                  </a:xfrm>
                  <a:prstGeom prst="rect">
                    <a:avLst/>
                  </a:prstGeom>
                  <a:noFill/>
                  <a:ln>
                    <a:noFill/>
                  </a:ln>
                </pic:spPr>
              </pic:pic>
            </a:graphicData>
          </a:graphic>
        </wp:anchor>
      </w:drawing>
    </w:r>
    <w:r w:rsidR="00DB3B83">
      <w:rPr>
        <w:noProof/>
        <w:lang w:val="en-GB" w:eastAsia="en-GB"/>
      </w:rPr>
      <w:drawing>
        <wp:anchor distT="0" distB="0" distL="114300" distR="114300" simplePos="0" relativeHeight="251696640" behindDoc="1" locked="0" layoutInCell="1" allowOverlap="1" wp14:anchorId="57FC7C76" wp14:editId="6096F6C3">
          <wp:simplePos x="0" y="0"/>
          <wp:positionH relativeFrom="column">
            <wp:posOffset>905510</wp:posOffset>
          </wp:positionH>
          <wp:positionV relativeFrom="paragraph">
            <wp:posOffset>-43815</wp:posOffset>
          </wp:positionV>
          <wp:extent cx="2033270" cy="508000"/>
          <wp:effectExtent l="0" t="0" r="0" b="0"/>
          <wp:wrapTight wrapText="bothSides">
            <wp:wrapPolygon edited="0">
              <wp:start x="2428" y="0"/>
              <wp:lineTo x="1214" y="3240"/>
              <wp:lineTo x="0" y="8910"/>
              <wp:lineTo x="202" y="15390"/>
              <wp:lineTo x="1619" y="21060"/>
              <wp:lineTo x="4452" y="21060"/>
              <wp:lineTo x="9309" y="20250"/>
              <wp:lineTo x="17606" y="17010"/>
              <wp:lineTo x="17404" y="14580"/>
              <wp:lineTo x="21452" y="11340"/>
              <wp:lineTo x="21249" y="2430"/>
              <wp:lineTo x="7083" y="0"/>
              <wp:lineTo x="2428" y="0"/>
            </wp:wrapPolygon>
          </wp:wrapTight>
          <wp:docPr id="71" name="object 71" descr="Изображение выглядит как снимок экрана, Графика, графический дизайн&#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71" name="object 71" descr="Изображение выглядит как снимок экрана, Графика, графический дизайн&#10;&#10;Автоматически созданное описание"/>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3270" cy="508000"/>
                  </a:xfrm>
                  <a:prstGeom prst="rect">
                    <a:avLst/>
                  </a:prstGeom>
                </pic:spPr>
              </pic:pic>
            </a:graphicData>
          </a:graphic>
          <wp14:sizeRelH relativeFrom="margin">
            <wp14:pctWidth>0</wp14:pctWidth>
          </wp14:sizeRelH>
          <wp14:sizeRelV relativeFrom="margin">
            <wp14:pctHeight>0</wp14:pctHeight>
          </wp14:sizeRelV>
        </wp:anchor>
      </w:drawing>
    </w:r>
    <w:r w:rsidR="008E6DEA" w:rsidRPr="00DB3B83">
      <w:rPr>
        <w:noProof/>
        <w:lang w:val="en-GB" w:eastAsia="en-GB"/>
      </w:rPr>
      <mc:AlternateContent>
        <mc:Choice Requires="wps">
          <w:drawing>
            <wp:anchor distT="0" distB="0" distL="114300" distR="114300" simplePos="0" relativeHeight="251665408" behindDoc="0" locked="0" layoutInCell="1" allowOverlap="1" wp14:anchorId="775DF757" wp14:editId="60694045">
              <wp:simplePos x="0" y="0"/>
              <wp:positionH relativeFrom="column">
                <wp:posOffset>6629400</wp:posOffset>
              </wp:positionH>
              <wp:positionV relativeFrom="paragraph">
                <wp:posOffset>37465</wp:posOffset>
              </wp:positionV>
              <wp:extent cx="3255010" cy="685165"/>
              <wp:effectExtent l="0" t="0" r="0" b="0"/>
              <wp:wrapNone/>
              <wp:docPr id="85699301" name="object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6E697"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wps:txbx>
                    <wps:bodyPr rot="0" vert="horz" wrap="square" lIns="0" tIns="4571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DF757" id="object 75" o:spid="_x0000_s1027" type="#_x0000_t202" style="position:absolute;margin-left:522pt;margin-top:2.95pt;width:256.3pt;height:5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" filled="f" stroked="f">
              <v:textbox inset="0,1.27mm,0,0">
                <w:txbxContent>
                  <w:p w14:paraId="0FF6E697"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v:textbox>
            </v:shape>
          </w:pict>
        </mc:Fallback>
      </mc:AlternateContent>
    </w:r>
    <w:r w:rsidR="008E6DEA">
      <w:rPr>
        <w:noProof/>
        <w:lang w:val="en-GB" w:eastAsia="en-GB"/>
      </w:rPr>
      <mc:AlternateContent>
        <mc:Choice Requires="wps">
          <w:drawing>
            <wp:anchor distT="0" distB="0" distL="114300" distR="114300" simplePos="0" relativeHeight="251660288" behindDoc="0" locked="0" layoutInCell="1" allowOverlap="1" wp14:anchorId="16B739BC" wp14:editId="240F754C">
              <wp:simplePos x="0" y="0"/>
              <wp:positionH relativeFrom="column">
                <wp:posOffset>10148570</wp:posOffset>
              </wp:positionH>
              <wp:positionV relativeFrom="paragraph">
                <wp:posOffset>130810</wp:posOffset>
              </wp:positionV>
              <wp:extent cx="3954145" cy="407670"/>
              <wp:effectExtent l="0" t="0" r="0" b="0"/>
              <wp:wrapNone/>
              <wp:docPr id="9443157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145" cy="407670"/>
                      </a:xfrm>
                      <a:prstGeom prst="rect">
                        <a:avLst/>
                      </a:prstGeom>
                    </wps:spPr>
                    <wps:txbx>
                      <w:txbxContent>
                        <w:p w14:paraId="0A2AB243"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wps:txbx>
                    <wps:bodyPr vert="horz" wrap="square" lIns="0" tIns="45719" rIns="0" bIns="0" rtlCol="0">
                      <a:spAutoFit/>
                    </wps:bodyPr>
                  </wps:wsp>
                </a:graphicData>
              </a:graphic>
              <wp14:sizeRelH relativeFrom="page">
                <wp14:pctWidth>0</wp14:pctWidth>
              </wp14:sizeRelH>
              <wp14:sizeRelV relativeFrom="page">
                <wp14:pctHeight>0</wp14:pctHeight>
              </wp14:sizeRelV>
            </wp:anchor>
          </w:drawing>
        </mc:Choice>
        <mc:Fallback>
          <w:pict>
            <v:shape w14:anchorId="16B739BC" id="Надпись 2" o:spid="_x0000_s1028" type="#_x0000_t202" style="position:absolute;margin-left:799.1pt;margin-top:10.3pt;width:311.3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" filled="f" stroked="f">
              <v:textbox style="mso-fit-shape-to-text:t" inset="0,1.27mm,0,0">
                <w:txbxContent>
                  <w:p w14:paraId="0A2AB243"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A9D5" w14:textId="77777777" w:rsidR="004C23E5" w:rsidRDefault="004C23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FEA3" w14:textId="77777777" w:rsidR="00F51D06" w:rsidRDefault="00F51D06" w:rsidP="00CF20CF">
      <w:pPr>
        <w:spacing w:after="0" w:line="240" w:lineRule="auto"/>
      </w:pPr>
      <w:r>
        <w:separator/>
      </w:r>
    </w:p>
  </w:footnote>
  <w:footnote w:type="continuationSeparator" w:id="0">
    <w:p w14:paraId="64508E6F" w14:textId="77777777" w:rsidR="00F51D06" w:rsidRDefault="00F51D06" w:rsidP="00CF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DE50" w14:textId="77777777" w:rsidR="004C23E5" w:rsidRDefault="004C23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B054" w14:textId="78A8C88A" w:rsidR="0080799B" w:rsidRPr="0080799B" w:rsidRDefault="00D75E54" w:rsidP="0080799B">
    <w:pPr>
      <w:pStyle w:val="Kopfzeile"/>
      <w:jc w:val="center"/>
      <w:rPr>
        <w:rFonts w:ascii="Trebuchet MS" w:hAnsi="Trebuchet MS"/>
        <w:b/>
        <w:bCs/>
        <w:color w:val="385623" w:themeColor="accent6" w:themeShade="80"/>
        <w:sz w:val="96"/>
        <w:szCs w:val="96"/>
        <w:lang w:val="en-US"/>
      </w:rPr>
    </w:pPr>
    <w:r>
      <w:rPr>
        <w:noProof/>
        <w:lang w:val="en-GB" w:eastAsia="en-GB"/>
      </w:rPr>
      <mc:AlternateContent>
        <mc:Choice Requires="wps">
          <w:drawing>
            <wp:anchor distT="0" distB="0" distL="114300" distR="114300" simplePos="0" relativeHeight="251698688" behindDoc="1" locked="0" layoutInCell="1" allowOverlap="1" wp14:anchorId="7C6803E4" wp14:editId="05B6D16B">
              <wp:simplePos x="0" y="0"/>
              <wp:positionH relativeFrom="column">
                <wp:posOffset>-2082166</wp:posOffset>
              </wp:positionH>
              <wp:positionV relativeFrom="paragraph">
                <wp:posOffset>-440056</wp:posOffset>
              </wp:positionV>
              <wp:extent cx="12614275" cy="1171575"/>
              <wp:effectExtent l="0" t="0" r="15875" b="28575"/>
              <wp:wrapNone/>
              <wp:docPr id="5357457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4275" cy="1171575"/>
                      </a:xfrm>
                      <a:prstGeom prst="rect">
                        <a:avLst/>
                      </a:prstGeom>
                      <a:solidFill>
                        <a:srgbClr val="70AD47">
                          <a:lumMod val="40000"/>
                          <a:lumOff val="6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8500D5C" id="Rectangle 12" o:spid="_x0000_s1026" style="position:absolute;margin-left:-163.95pt;margin-top:-34.65pt;width:993.25pt;height:92.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" fillcolor="#c5e0b4"/>
          </w:pict>
        </mc:Fallback>
      </mc:AlternateContent>
    </w:r>
    <w:r w:rsidR="00534ED8">
      <w:rPr>
        <w:rFonts w:ascii="Trebuchet MS" w:hAnsi="Trebuchet MS"/>
        <w:b/>
        <w:bCs/>
        <w:color w:val="385623" w:themeColor="accent6" w:themeShade="80"/>
        <w:sz w:val="96"/>
        <w:szCs w:val="96"/>
        <w:lang w:val="en-US"/>
      </w:rPr>
      <w:t xml:space="preserve">WS </w:t>
    </w:r>
    <w:r w:rsidR="004C23E5">
      <w:rPr>
        <w:rFonts w:ascii="Trebuchet MS" w:hAnsi="Trebuchet MS"/>
        <w:b/>
        <w:bCs/>
        <w:color w:val="385623" w:themeColor="accent6" w:themeShade="80"/>
        <w:sz w:val="96"/>
        <w:szCs w:val="96"/>
        <w:lang w:val="en-US"/>
      </w:rPr>
      <w:t>1.</w:t>
    </w:r>
    <w:r w:rsidR="00715CE9">
      <w:rPr>
        <w:rFonts w:ascii="Trebuchet MS" w:hAnsi="Trebuchet MS"/>
        <w:b/>
        <w:bCs/>
        <w:color w:val="385623" w:themeColor="accent6" w:themeShade="80"/>
        <w:sz w:val="96"/>
        <w:szCs w:val="96"/>
        <w:lang w:val="en-US"/>
      </w:rPr>
      <w:t>c</w:t>
    </w:r>
    <w:r w:rsidR="00905D49">
      <w:rPr>
        <w:rFonts w:ascii="Trebuchet MS" w:hAnsi="Trebuchet MS"/>
        <w:b/>
        <w:bCs/>
        <w:color w:val="385623" w:themeColor="accent6" w:themeShade="80"/>
        <w:sz w:val="96"/>
        <w:szCs w:val="96"/>
        <w:lang w:val="en-US"/>
      </w:rPr>
      <w:t>.</w:t>
    </w:r>
    <w:r w:rsidR="004C23E5">
      <w:rPr>
        <w:rFonts w:ascii="Trebuchet MS" w:hAnsi="Trebuchet MS"/>
        <w:b/>
        <w:bCs/>
        <w:color w:val="385623" w:themeColor="accent6" w:themeShade="80"/>
        <w:sz w:val="96"/>
        <w:szCs w:val="96"/>
        <w:lang w:val="en-US"/>
      </w:rPr>
      <w:t xml:space="preserve"> Language ideology and realities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B12A" w14:textId="77777777" w:rsidR="004C23E5" w:rsidRDefault="004C23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52F"/>
    <w:multiLevelType w:val="hybridMultilevel"/>
    <w:tmpl w:val="52E6A64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0CF"/>
    <w:rsid w:val="000638F7"/>
    <w:rsid w:val="00092D64"/>
    <w:rsid w:val="000B2302"/>
    <w:rsid w:val="000D10F9"/>
    <w:rsid w:val="001077BF"/>
    <w:rsid w:val="00167237"/>
    <w:rsid w:val="001C262D"/>
    <w:rsid w:val="00264CA0"/>
    <w:rsid w:val="00282A25"/>
    <w:rsid w:val="002D6300"/>
    <w:rsid w:val="00313CDB"/>
    <w:rsid w:val="003C41E0"/>
    <w:rsid w:val="0043254A"/>
    <w:rsid w:val="00453254"/>
    <w:rsid w:val="00476FA6"/>
    <w:rsid w:val="004C23E5"/>
    <w:rsid w:val="005217C9"/>
    <w:rsid w:val="00534ED8"/>
    <w:rsid w:val="00595D45"/>
    <w:rsid w:val="00715CE9"/>
    <w:rsid w:val="007262A9"/>
    <w:rsid w:val="007665FC"/>
    <w:rsid w:val="007A5683"/>
    <w:rsid w:val="007B134B"/>
    <w:rsid w:val="0080799B"/>
    <w:rsid w:val="0081262A"/>
    <w:rsid w:val="00822016"/>
    <w:rsid w:val="008E6DEA"/>
    <w:rsid w:val="008F1575"/>
    <w:rsid w:val="00905D49"/>
    <w:rsid w:val="009E45E2"/>
    <w:rsid w:val="00AD4F68"/>
    <w:rsid w:val="00B7423E"/>
    <w:rsid w:val="00BC472A"/>
    <w:rsid w:val="00C170D5"/>
    <w:rsid w:val="00C274AB"/>
    <w:rsid w:val="00C368F9"/>
    <w:rsid w:val="00C71381"/>
    <w:rsid w:val="00CB1BD5"/>
    <w:rsid w:val="00CC160C"/>
    <w:rsid w:val="00CF20CF"/>
    <w:rsid w:val="00D75E54"/>
    <w:rsid w:val="00D80DA9"/>
    <w:rsid w:val="00DB3B83"/>
    <w:rsid w:val="00DC4C20"/>
    <w:rsid w:val="00DF7A07"/>
    <w:rsid w:val="00E74E56"/>
    <w:rsid w:val="00EE471B"/>
    <w:rsid w:val="00F10EBE"/>
    <w:rsid w:val="00F234AE"/>
    <w:rsid w:val="00F51D06"/>
    <w:rsid w:val="00FB1356"/>
    <w:rsid w:val="00FB67AC"/>
    <w:rsid w:val="00FC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01DE5"/>
  <w15:chartTrackingRefBased/>
  <w15:docId w15:val="{D2DED06C-DB7F-40B5-9DA1-D5F34B44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34E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20CF"/>
    <w:pPr>
      <w:tabs>
        <w:tab w:val="center" w:pos="4677"/>
        <w:tab w:val="right" w:pos="9355"/>
      </w:tabs>
      <w:spacing w:after="0" w:line="240" w:lineRule="auto"/>
    </w:pPr>
  </w:style>
  <w:style w:type="character" w:customStyle="1" w:styleId="KopfzeileZchn">
    <w:name w:val="Kopfzeile Zchn"/>
    <w:basedOn w:val="Absatz-Standardschriftart"/>
    <w:link w:val="Kopfzeile"/>
    <w:uiPriority w:val="99"/>
    <w:rsid w:val="00CF20CF"/>
  </w:style>
  <w:style w:type="paragraph" w:styleId="Fuzeile">
    <w:name w:val="footer"/>
    <w:basedOn w:val="Standard"/>
    <w:link w:val="FuzeileZchn"/>
    <w:uiPriority w:val="99"/>
    <w:unhideWhenUsed/>
    <w:rsid w:val="00CF20CF"/>
    <w:pPr>
      <w:tabs>
        <w:tab w:val="center" w:pos="4677"/>
        <w:tab w:val="right" w:pos="9355"/>
      </w:tabs>
      <w:spacing w:after="0" w:line="240" w:lineRule="auto"/>
    </w:pPr>
  </w:style>
  <w:style w:type="character" w:customStyle="1" w:styleId="FuzeileZchn">
    <w:name w:val="Fußzeile Zchn"/>
    <w:basedOn w:val="Absatz-Standardschriftart"/>
    <w:link w:val="Fuzeile"/>
    <w:uiPriority w:val="99"/>
    <w:rsid w:val="00CF20CF"/>
  </w:style>
  <w:style w:type="character" w:customStyle="1" w:styleId="berschrift1Zchn">
    <w:name w:val="Überschrift 1 Zchn"/>
    <w:basedOn w:val="Absatz-Standardschriftart"/>
    <w:link w:val="berschrift1"/>
    <w:uiPriority w:val="9"/>
    <w:rsid w:val="00534ED8"/>
    <w:rPr>
      <w:rFonts w:asciiTheme="majorHAnsi" w:eastAsiaTheme="majorEastAsia" w:hAnsiTheme="majorHAnsi" w:cstheme="majorBidi"/>
      <w:color w:val="2F5496" w:themeColor="accent1" w:themeShade="BF"/>
      <w:sz w:val="32"/>
      <w:szCs w:val="32"/>
    </w:rPr>
  </w:style>
  <w:style w:type="table" w:styleId="EinfacheTabelle3">
    <w:name w:val="Plain Table 3"/>
    <w:basedOn w:val="NormaleTabelle"/>
    <w:uiPriority w:val="43"/>
    <w:rsid w:val="00534ED8"/>
    <w:pPr>
      <w:spacing w:after="0" w:line="240" w:lineRule="auto"/>
    </w:pPr>
    <w:rPr>
      <w:kern w:val="0"/>
      <w:lang w:val="en-GB"/>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prechblasentext">
    <w:name w:val="Balloon Text"/>
    <w:basedOn w:val="Standard"/>
    <w:link w:val="SprechblasentextZchn"/>
    <w:uiPriority w:val="99"/>
    <w:semiHidden/>
    <w:unhideWhenUsed/>
    <w:rsid w:val="00D80D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0DA9"/>
    <w:rPr>
      <w:rFonts w:ascii="Segoe UI" w:hAnsi="Segoe UI" w:cs="Segoe UI"/>
      <w:sz w:val="18"/>
      <w:szCs w:val="18"/>
    </w:rPr>
  </w:style>
  <w:style w:type="table" w:styleId="Tabellenraster">
    <w:name w:val="Table Grid"/>
    <w:basedOn w:val="NormaleTabelle"/>
    <w:uiPriority w:val="39"/>
    <w:rsid w:val="004C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5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8EFF7-5F72-4AA7-858C-23E3835B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1004</Characters>
  <Application>Microsoft Office Word</Application>
  <DocSecurity>0</DocSecurity>
  <Lines>8</Lines>
  <Paragraphs>2</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Revyakina, Elena</dc:creator>
  <cp:keywords/>
  <dc:description/>
  <cp:lastModifiedBy>Rachel Bowden</cp:lastModifiedBy>
  <cp:revision>4</cp:revision>
  <dcterms:created xsi:type="dcterms:W3CDTF">2024-08-19T13:06:00Z</dcterms:created>
  <dcterms:modified xsi:type="dcterms:W3CDTF">2024-08-19T13:13:00Z</dcterms:modified>
</cp:coreProperties>
</file>