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B0472B" w14:textId="5530C8F1" w:rsidR="003C44F1" w:rsidRPr="00180C88" w:rsidRDefault="00C05CBC" w:rsidP="00180C88">
      <w:pPr>
        <w:spacing w:after="0" w:line="240" w:lineRule="auto"/>
        <w:ind w:left="720"/>
        <w:rPr>
          <w:rFonts w:eastAsia="Times New Roman" w:cs="Arial"/>
          <w:b/>
          <w:bCs/>
          <w:color w:val="000000"/>
          <w:lang w:eastAsia="en-IE"/>
        </w:rPr>
      </w:pPr>
      <w:r>
        <w:rPr>
          <w:rFonts w:eastAsia="Times New Roman" w:cs="Arial"/>
          <w:b/>
          <w:bCs/>
          <w:color w:val="000000"/>
          <w:lang w:eastAsia="en-IE"/>
        </w:rPr>
        <w:t xml:space="preserve">   </w:t>
      </w:r>
      <w:r w:rsidR="000D1397">
        <w:rPr>
          <w:rFonts w:eastAsia="Times New Roman" w:cs="Arial"/>
          <w:b/>
          <w:bCs/>
          <w:color w:val="000000"/>
          <w:lang w:eastAsia="en-IE"/>
        </w:rPr>
        <w:t>.</w:t>
      </w:r>
      <w:r w:rsidR="00671C61" w:rsidRPr="00D76AB6">
        <w:rPr>
          <w:noProof/>
          <w:lang w:val="en-GB" w:eastAsia="en-GB"/>
        </w:rPr>
        <w:drawing>
          <wp:inline distT="0" distB="0" distL="0" distR="0" wp14:anchorId="1F228FC9" wp14:editId="0BF2E3EB">
            <wp:extent cx="4923315" cy="1460665"/>
            <wp:effectExtent l="0" t="0" r="0" b="0"/>
            <wp:docPr id="1" name="Picture 1" descr="https://lh4.googleusercontent.com/AOGs2ConyStNTrzXOvTa-wiPhlr7vxdE9xJsUo3Pog9h4T4zTAR1H7Xvg1INxvDGJW3tfs1twd6UKVJC7rkMP8DmsB8S5lFgzMBxXWT7RxjBLAc4WFWLWD8qM4GaSmba0GlAYN5qdrsk0N40naATY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internal-guid-7be89bbb-7fff-079c-f190-d8e32a4c9fed" descr="https://lh4.googleusercontent.com/AOGs2ConyStNTrzXOvTa-wiPhlr7vxdE9xJsUo3Pog9h4T4zTAR1H7Xvg1INxvDGJW3tfs1twd6UKVJC7rkMP8DmsB8S5lFgzMBxXWT7RxjBLAc4WFWLWD8qM4GaSmba0GlAYN5qdrsk0N40naATY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33247" cy="1463612"/>
                    </a:xfrm>
                    <a:prstGeom prst="rect">
                      <a:avLst/>
                    </a:prstGeom>
                    <a:noFill/>
                    <a:ln>
                      <a:noFill/>
                    </a:ln>
                  </pic:spPr>
                </pic:pic>
              </a:graphicData>
            </a:graphic>
          </wp:inline>
        </w:drawing>
      </w:r>
    </w:p>
    <w:p w14:paraId="2FCE1D20" w14:textId="77777777" w:rsidR="001B7131" w:rsidRDefault="001B7131" w:rsidP="001B7131">
      <w:pPr>
        <w:pStyle w:val="Titel"/>
      </w:pPr>
      <w:r>
        <w:t>LTP1 ‘A sustainable Europe’</w:t>
      </w:r>
    </w:p>
    <w:p w14:paraId="19559A53" w14:textId="1486930F" w:rsidR="00697968" w:rsidRDefault="003B36D5" w:rsidP="00697968">
      <w:pPr>
        <w:pStyle w:val="Titel"/>
      </w:pPr>
      <w:r>
        <w:t>Unit 1: S</w:t>
      </w:r>
      <w:r w:rsidR="00697968">
        <w:t xml:space="preserve">ustainability </w:t>
      </w:r>
      <w:r>
        <w:t>and me</w:t>
      </w:r>
    </w:p>
    <w:p w14:paraId="06BDE5B7" w14:textId="719E540F" w:rsidR="00A9333B" w:rsidRDefault="00CD1703" w:rsidP="007F1C49">
      <w:pPr>
        <w:pStyle w:val="berschrift1"/>
      </w:pPr>
      <w:r>
        <w:t>Unit l</w:t>
      </w:r>
      <w:r w:rsidR="00C05CBC">
        <w:t>earning objectives</w:t>
      </w:r>
    </w:p>
    <w:p w14:paraId="65798FAB" w14:textId="502BADDD" w:rsidR="00973C5F" w:rsidRPr="000E6178" w:rsidRDefault="00973C5F" w:rsidP="000E6178">
      <w:pPr>
        <w:pStyle w:val="Listenabsatz"/>
        <w:numPr>
          <w:ilvl w:val="0"/>
          <w:numId w:val="47"/>
        </w:numPr>
        <w:rPr>
          <w:rFonts w:cs="Arial"/>
          <w:lang w:val="en-GB"/>
        </w:rPr>
      </w:pPr>
      <w:r w:rsidRPr="003A487E">
        <w:rPr>
          <w:rFonts w:cs="Arial"/>
          <w:lang w:val="en-GB"/>
        </w:rPr>
        <w:t xml:space="preserve">Articulate personal values </w:t>
      </w:r>
      <w:r w:rsidR="000E6178">
        <w:rPr>
          <w:rFonts w:cs="Arial"/>
          <w:lang w:val="en-GB"/>
        </w:rPr>
        <w:t xml:space="preserve">and consider </w:t>
      </w:r>
      <w:r w:rsidRPr="000E6178">
        <w:rPr>
          <w:rFonts w:cs="Arial"/>
          <w:lang w:val="en-GB"/>
        </w:rPr>
        <w:t>how values differ between individuals and communities and vary over time</w:t>
      </w:r>
    </w:p>
    <w:p w14:paraId="038990EE" w14:textId="77777777" w:rsidR="00973C5F" w:rsidRPr="003A487E" w:rsidRDefault="00973C5F" w:rsidP="003A487E">
      <w:pPr>
        <w:pStyle w:val="Listenabsatz"/>
        <w:numPr>
          <w:ilvl w:val="0"/>
          <w:numId w:val="47"/>
        </w:numPr>
        <w:rPr>
          <w:rFonts w:cs="Arial"/>
          <w:lang w:val="en-GB"/>
        </w:rPr>
      </w:pPr>
      <w:r w:rsidRPr="003A487E">
        <w:rPr>
          <w:rFonts w:cs="Arial"/>
          <w:lang w:val="en-US"/>
        </w:rPr>
        <w:t xml:space="preserve">Define the term 'sustainability', personally and in relation to international discourse </w:t>
      </w:r>
    </w:p>
    <w:p w14:paraId="4F89ACF6" w14:textId="77777777" w:rsidR="00973C5F" w:rsidRPr="003A487E" w:rsidRDefault="00973C5F" w:rsidP="003A487E">
      <w:pPr>
        <w:pStyle w:val="Listenabsatz"/>
        <w:numPr>
          <w:ilvl w:val="0"/>
          <w:numId w:val="47"/>
        </w:numPr>
        <w:rPr>
          <w:rFonts w:cs="Arial"/>
          <w:lang w:val="en-GB"/>
        </w:rPr>
      </w:pPr>
      <w:r w:rsidRPr="003A487E">
        <w:rPr>
          <w:rFonts w:cs="Arial"/>
          <w:lang w:val="en-US"/>
        </w:rPr>
        <w:t>Discuss the UN Sustainable Development Goals, in general and with some specific examples of goals and targets</w:t>
      </w:r>
    </w:p>
    <w:p w14:paraId="2DEE7980" w14:textId="77777777" w:rsidR="003A487E" w:rsidRPr="003A487E" w:rsidRDefault="00973C5F" w:rsidP="003A487E">
      <w:pPr>
        <w:pStyle w:val="Listenabsatz"/>
        <w:numPr>
          <w:ilvl w:val="0"/>
          <w:numId w:val="47"/>
        </w:numPr>
        <w:rPr>
          <w:rFonts w:cs="Arial"/>
          <w:lang w:val="en-GB"/>
        </w:rPr>
      </w:pPr>
      <w:r w:rsidRPr="003A487E">
        <w:rPr>
          <w:rFonts w:cs="Arial"/>
          <w:lang w:val="en-GB"/>
        </w:rPr>
        <w:t>Describe sustainability values, and what these might look like in practice, and possible tensions between them</w:t>
      </w:r>
    </w:p>
    <w:p w14:paraId="3D6405FD" w14:textId="41B0926F" w:rsidR="008B4AF8" w:rsidRPr="003A487E" w:rsidRDefault="008B4AF8" w:rsidP="003A487E">
      <w:pPr>
        <w:pStyle w:val="Listenabsatz"/>
        <w:numPr>
          <w:ilvl w:val="0"/>
          <w:numId w:val="47"/>
        </w:numPr>
        <w:rPr>
          <w:rFonts w:cs="Arial"/>
          <w:lang w:val="en-GB"/>
        </w:rPr>
      </w:pPr>
      <w:r w:rsidRPr="003A487E">
        <w:rPr>
          <w:rFonts w:eastAsia="Times New Roman" w:cs="Arial"/>
          <w:lang w:val="en-US" w:eastAsia="en-GB"/>
        </w:rPr>
        <w:t>Apply systems thinking to explore a sustainability issue, causes and impacts, at local and/or global level</w:t>
      </w:r>
    </w:p>
    <w:p w14:paraId="72F4683B" w14:textId="6B3434D4" w:rsidR="00973C5F" w:rsidRPr="003A487E" w:rsidRDefault="00973C5F" w:rsidP="003A487E">
      <w:pPr>
        <w:pStyle w:val="Listenabsatz"/>
        <w:numPr>
          <w:ilvl w:val="0"/>
          <w:numId w:val="47"/>
        </w:numPr>
        <w:rPr>
          <w:rFonts w:cs="Arial"/>
          <w:lang w:val="en-GB"/>
        </w:rPr>
      </w:pPr>
      <w:r w:rsidRPr="003A487E">
        <w:rPr>
          <w:rFonts w:cs="Arial"/>
          <w:lang w:val="en-GB"/>
        </w:rPr>
        <w:t xml:space="preserve">Envision alternative sustainable futures by imagining and developing alternative scenarios </w:t>
      </w:r>
    </w:p>
    <w:p w14:paraId="62A648BC" w14:textId="2CE2F7E7" w:rsidR="00973C5F" w:rsidRPr="003A487E" w:rsidRDefault="00973C5F" w:rsidP="003A487E">
      <w:pPr>
        <w:pStyle w:val="Listenabsatz"/>
        <w:numPr>
          <w:ilvl w:val="0"/>
          <w:numId w:val="47"/>
        </w:numPr>
        <w:rPr>
          <w:rFonts w:cs="Arial"/>
          <w:lang w:val="en-GB"/>
        </w:rPr>
      </w:pPr>
      <w:r w:rsidRPr="003A487E">
        <w:rPr>
          <w:rFonts w:cs="Arial"/>
          <w:lang w:val="en-GB"/>
        </w:rPr>
        <w:t>Identify the steps needed to achieve a preferred sustainable future.</w:t>
      </w:r>
    </w:p>
    <w:p w14:paraId="34E38825" w14:textId="77777777" w:rsidR="00973C5F" w:rsidRPr="003A487E" w:rsidRDefault="00973C5F" w:rsidP="003A487E">
      <w:pPr>
        <w:pStyle w:val="Listenabsatz"/>
        <w:numPr>
          <w:ilvl w:val="0"/>
          <w:numId w:val="47"/>
        </w:numPr>
        <w:rPr>
          <w:rFonts w:cs="Arial"/>
        </w:rPr>
      </w:pPr>
      <w:r w:rsidRPr="003A487E">
        <w:rPr>
          <w:rFonts w:cs="Arial"/>
        </w:rPr>
        <w:t xml:space="preserve">Plan, do, record and monitor actions for sustainability </w:t>
      </w:r>
    </w:p>
    <w:p w14:paraId="5BFFB1C8" w14:textId="76E718F5" w:rsidR="00180C88" w:rsidRDefault="00180C88" w:rsidP="00180C88">
      <w:pPr>
        <w:pStyle w:val="berschrift1"/>
        <w:rPr>
          <w:rFonts w:eastAsia="Times New Roman"/>
          <w:lang w:val="en-US" w:eastAsia="en-GB"/>
        </w:rPr>
      </w:pPr>
      <w:r>
        <w:rPr>
          <w:rFonts w:eastAsia="Times New Roman"/>
          <w:lang w:val="en-US" w:eastAsia="en-GB"/>
        </w:rPr>
        <w:t xml:space="preserve">Notes for educators </w:t>
      </w:r>
    </w:p>
    <w:p w14:paraId="5BC7D7B2" w14:textId="77777777" w:rsidR="003A487E" w:rsidRDefault="004528CA" w:rsidP="003A487E">
      <w:pPr>
        <w:rPr>
          <w:lang w:val="en-GB" w:eastAsia="en-GB"/>
        </w:rPr>
      </w:pPr>
      <w:r>
        <w:rPr>
          <w:lang w:val="en-GB" w:eastAsia="en-GB"/>
        </w:rPr>
        <w:t xml:space="preserve">Welcome to the first unit of LTP 1 ‘a sustainable Europe’. This first unit engages participants with sustainability in relation to their own values, beliefs and experiences and international discourses and debates. </w:t>
      </w:r>
    </w:p>
    <w:p w14:paraId="218B5EE2" w14:textId="77777777" w:rsidR="000E6178" w:rsidRDefault="004528CA" w:rsidP="003A487E">
      <w:pPr>
        <w:rPr>
          <w:lang w:val="en-GB" w:eastAsia="en-GB"/>
        </w:rPr>
      </w:pPr>
      <w:r>
        <w:rPr>
          <w:lang w:val="en-GB" w:eastAsia="en-GB"/>
        </w:rPr>
        <w:t>The unit is intended for use with secondary-level students, student teachers and teachers. It is divided into four main sections: sustainability values, sustainability thinking, envisioning sustainable futures</w:t>
      </w:r>
      <w:r w:rsidR="00246404">
        <w:rPr>
          <w:lang w:val="en-GB" w:eastAsia="en-GB"/>
        </w:rPr>
        <w:t xml:space="preserve"> and acting for sustainability. </w:t>
      </w:r>
      <w:r>
        <w:rPr>
          <w:lang w:val="en-GB" w:eastAsia="en-GB"/>
        </w:rPr>
        <w:t>Each section includes start-up, development, consolidation and follow-up activities linked to learning objectives</w:t>
      </w:r>
      <w:r w:rsidR="00246404">
        <w:rPr>
          <w:lang w:val="en-GB" w:eastAsia="en-GB"/>
        </w:rPr>
        <w:t>. To aid facilitators, ‘key messages’ or learning points are presented in textboxes and additional links and resources are listed at the end of the unit</w:t>
      </w:r>
      <w:r w:rsidR="000E6178">
        <w:rPr>
          <w:lang w:val="en-GB" w:eastAsia="en-GB"/>
        </w:rPr>
        <w:t>. At the start of each section we present related competences from the European Commission’s Green Competence Framework.</w:t>
      </w:r>
    </w:p>
    <w:p w14:paraId="7EFD0E5E" w14:textId="07ECC698" w:rsidR="00246404" w:rsidRDefault="004528CA" w:rsidP="003A487E">
      <w:pPr>
        <w:rPr>
          <w:lang w:val="en-GB" w:eastAsia="en-GB"/>
        </w:rPr>
      </w:pPr>
      <w:r>
        <w:rPr>
          <w:lang w:val="en-GB" w:eastAsia="en-GB"/>
        </w:rPr>
        <w:t xml:space="preserve">The activities are intended as suggestions and starting points, and we invite (and expect) that teachers will select, adapt and supplement these with their own activities, which can be shared with the TAP-TS community of practice more widely over the platform. </w:t>
      </w:r>
    </w:p>
    <w:p w14:paraId="4B8F361B" w14:textId="77777777" w:rsidR="00246404" w:rsidRPr="00405CBB" w:rsidRDefault="00246404" w:rsidP="00180C88">
      <w:pPr>
        <w:spacing w:before="100" w:beforeAutospacing="1" w:after="100" w:afterAutospacing="1" w:line="240" w:lineRule="auto"/>
        <w:rPr>
          <w:rFonts w:ascii="Times New Roman" w:eastAsia="Times New Roman" w:hAnsi="Times New Roman" w:cs="Times New Roman"/>
          <w:sz w:val="24"/>
          <w:szCs w:val="24"/>
          <w:lang w:val="en-GB" w:eastAsia="en-GB"/>
        </w:rPr>
      </w:pPr>
    </w:p>
    <w:p w14:paraId="7DCA6D9E" w14:textId="1098AD67" w:rsidR="00CD1703" w:rsidRPr="00180C88" w:rsidRDefault="00405CBB" w:rsidP="00583466">
      <w:pPr>
        <w:pStyle w:val="berschrift1"/>
        <w:numPr>
          <w:ilvl w:val="0"/>
          <w:numId w:val="10"/>
        </w:numPr>
        <w:rPr>
          <w:lang w:val="en-GB"/>
        </w:rPr>
      </w:pPr>
      <w:r>
        <w:rPr>
          <w:lang w:val="en-GB"/>
        </w:rPr>
        <w:t xml:space="preserve">Valuing </w:t>
      </w:r>
      <w:commentRangeStart w:id="0"/>
      <w:r w:rsidRPr="003F277F">
        <w:rPr>
          <w:lang w:val="en-GB"/>
        </w:rPr>
        <w:t>sustainability</w:t>
      </w:r>
      <w:commentRangeEnd w:id="0"/>
      <w:r w:rsidR="00AE64AD">
        <w:rPr>
          <w:rStyle w:val="Kommentarzeichen"/>
          <w:rFonts w:ascii="Arial" w:eastAsiaTheme="minorHAnsi" w:hAnsi="Arial" w:cstheme="minorBidi"/>
          <w:b w:val="0"/>
          <w:bCs w:val="0"/>
          <w:color w:val="auto"/>
        </w:rPr>
        <w:commentReference w:id="0"/>
      </w:r>
      <w:r w:rsidRPr="003F277F">
        <w:rPr>
          <w:lang w:val="en-GB"/>
        </w:rPr>
        <w:t xml:space="preserve"> </w:t>
      </w:r>
    </w:p>
    <w:p w14:paraId="41AA52E5" w14:textId="0A868E1F" w:rsidR="00CD1703" w:rsidRDefault="00CD1703" w:rsidP="00DB265C">
      <w:pPr>
        <w:pStyle w:val="berschrift2"/>
        <w:rPr>
          <w:lang w:val="en-GB"/>
        </w:rPr>
      </w:pPr>
      <w:r>
        <w:rPr>
          <w:lang w:val="en-GB"/>
        </w:rPr>
        <w:t>Learning objectives:</w:t>
      </w:r>
    </w:p>
    <w:p w14:paraId="60359716" w14:textId="77777777" w:rsidR="001731BC" w:rsidRDefault="00776127" w:rsidP="00583466">
      <w:pPr>
        <w:pStyle w:val="Listenabsatz"/>
        <w:numPr>
          <w:ilvl w:val="0"/>
          <w:numId w:val="9"/>
        </w:numPr>
        <w:rPr>
          <w:lang w:val="en-GB"/>
        </w:rPr>
      </w:pPr>
      <w:r>
        <w:rPr>
          <w:lang w:val="en-GB"/>
        </w:rPr>
        <w:t xml:space="preserve">Articulate </w:t>
      </w:r>
      <w:r w:rsidR="00355D7F">
        <w:rPr>
          <w:lang w:val="en-GB"/>
        </w:rPr>
        <w:t xml:space="preserve">your </w:t>
      </w:r>
      <w:r>
        <w:rPr>
          <w:lang w:val="en-GB"/>
        </w:rPr>
        <w:t xml:space="preserve">personal values </w:t>
      </w:r>
    </w:p>
    <w:p w14:paraId="0B19787C" w14:textId="68F75CB4" w:rsidR="00776127" w:rsidRDefault="001731BC" w:rsidP="00583466">
      <w:pPr>
        <w:pStyle w:val="Listenabsatz"/>
        <w:numPr>
          <w:ilvl w:val="0"/>
          <w:numId w:val="9"/>
        </w:numPr>
        <w:rPr>
          <w:lang w:val="en-GB"/>
        </w:rPr>
      </w:pPr>
      <w:r>
        <w:rPr>
          <w:lang w:val="en-GB"/>
        </w:rPr>
        <w:t xml:space="preserve">Reflect on the relationship between individual </w:t>
      </w:r>
      <w:r w:rsidR="00355D7F">
        <w:rPr>
          <w:lang w:val="en-GB"/>
        </w:rPr>
        <w:t xml:space="preserve">values </w:t>
      </w:r>
      <w:r>
        <w:rPr>
          <w:lang w:val="en-GB"/>
        </w:rPr>
        <w:t>and behaviour, along with other factors, such as community norms, material needs and environmental conditions</w:t>
      </w:r>
    </w:p>
    <w:p w14:paraId="5FE8027B" w14:textId="406825CC" w:rsidR="001731BC" w:rsidRPr="000E6178" w:rsidRDefault="001731BC" w:rsidP="000E6178">
      <w:pPr>
        <w:pStyle w:val="Listenabsatz"/>
        <w:numPr>
          <w:ilvl w:val="0"/>
          <w:numId w:val="9"/>
        </w:numPr>
        <w:rPr>
          <w:lang w:val="en-GB"/>
        </w:rPr>
      </w:pPr>
      <w:r>
        <w:rPr>
          <w:lang w:val="en-GB"/>
        </w:rPr>
        <w:t xml:space="preserve">Consider </w:t>
      </w:r>
      <w:r w:rsidR="00776127">
        <w:rPr>
          <w:lang w:val="en-GB"/>
        </w:rPr>
        <w:t>how values differ between individuals and communities and vary over time</w:t>
      </w:r>
    </w:p>
    <w:p w14:paraId="02744942" w14:textId="77777777" w:rsidR="001731BC" w:rsidRPr="001731BC" w:rsidRDefault="00776127" w:rsidP="00583466">
      <w:pPr>
        <w:pStyle w:val="Listenabsatz"/>
        <w:numPr>
          <w:ilvl w:val="0"/>
          <w:numId w:val="7"/>
        </w:numPr>
        <w:rPr>
          <w:lang w:val="en-GB"/>
        </w:rPr>
      </w:pPr>
      <w:r w:rsidRPr="00776127">
        <w:rPr>
          <w:lang w:val="en-US"/>
        </w:rPr>
        <w:t xml:space="preserve">Define the term 'sustainability', personally and in relation to international discourse </w:t>
      </w:r>
    </w:p>
    <w:p w14:paraId="613F336F" w14:textId="3787FB59" w:rsidR="001731BC" w:rsidRPr="001731BC" w:rsidRDefault="001731BC" w:rsidP="00583466">
      <w:pPr>
        <w:pStyle w:val="Listenabsatz"/>
        <w:numPr>
          <w:ilvl w:val="0"/>
          <w:numId w:val="7"/>
        </w:numPr>
        <w:rPr>
          <w:lang w:val="en-GB"/>
        </w:rPr>
      </w:pPr>
      <w:r w:rsidRPr="001731BC">
        <w:rPr>
          <w:lang w:val="en-US"/>
        </w:rPr>
        <w:t>D</w:t>
      </w:r>
      <w:r>
        <w:rPr>
          <w:lang w:val="en-US"/>
        </w:rPr>
        <w:t>iscuss</w:t>
      </w:r>
      <w:r w:rsidRPr="001731BC">
        <w:rPr>
          <w:lang w:val="en-US"/>
        </w:rPr>
        <w:t xml:space="preserve"> the UN Sustainable Development Goals, in general and with some specific examples of goals and targets</w:t>
      </w:r>
    </w:p>
    <w:p w14:paraId="15DF748E" w14:textId="6D607FDE" w:rsidR="000E6178" w:rsidRPr="000E6178" w:rsidRDefault="001731BC" w:rsidP="000E6178">
      <w:pPr>
        <w:pStyle w:val="Listenabsatz"/>
        <w:numPr>
          <w:ilvl w:val="0"/>
          <w:numId w:val="9"/>
        </w:numPr>
        <w:rPr>
          <w:lang w:val="en-GB"/>
        </w:rPr>
      </w:pPr>
      <w:r>
        <w:rPr>
          <w:lang w:val="en-GB"/>
        </w:rPr>
        <w:t xml:space="preserve">Describe </w:t>
      </w:r>
      <w:r w:rsidR="00776127">
        <w:rPr>
          <w:lang w:val="en-GB"/>
        </w:rPr>
        <w:t xml:space="preserve">sustainability values, and </w:t>
      </w:r>
      <w:r>
        <w:rPr>
          <w:lang w:val="en-GB"/>
        </w:rPr>
        <w:t xml:space="preserve">what these might look like in practice </w:t>
      </w:r>
    </w:p>
    <w:tbl>
      <w:tblPr>
        <w:tblStyle w:val="Tabellenraster"/>
        <w:tblW w:w="0" w:type="auto"/>
        <w:tblLook w:val="04A0" w:firstRow="1" w:lastRow="0" w:firstColumn="1" w:lastColumn="0" w:noHBand="0" w:noVBand="1"/>
      </w:tblPr>
      <w:tblGrid>
        <w:gridCol w:w="9016"/>
      </w:tblGrid>
      <w:tr w:rsidR="001731BC" w14:paraId="3EEDD336" w14:textId="77777777" w:rsidTr="001731BC">
        <w:tc>
          <w:tcPr>
            <w:tcW w:w="9016" w:type="dxa"/>
          </w:tcPr>
          <w:p w14:paraId="79EBD78C" w14:textId="22AB62DC" w:rsidR="001731BC" w:rsidRPr="000E6178" w:rsidRDefault="000E6178" w:rsidP="001731BC">
            <w:pPr>
              <w:rPr>
                <w:b/>
                <w:color w:val="00B050"/>
                <w:lang w:val="en-GB"/>
              </w:rPr>
            </w:pPr>
            <w:r w:rsidRPr="000E6178">
              <w:rPr>
                <w:b/>
                <w:color w:val="00B050"/>
                <w:lang w:val="en-GB" w:eastAsia="en-GB"/>
              </w:rPr>
              <w:t>Link to the European Commission’s Green Competence Framework</w:t>
            </w:r>
          </w:p>
          <w:p w14:paraId="58957F1A" w14:textId="77777777" w:rsidR="00D60BA8" w:rsidRPr="00DB265C" w:rsidRDefault="00D60BA8" w:rsidP="001731BC">
            <w:pPr>
              <w:rPr>
                <w:b/>
                <w:lang w:val="en-GB"/>
              </w:rPr>
            </w:pPr>
          </w:p>
          <w:p w14:paraId="2EBC284F" w14:textId="2C371AFF" w:rsidR="006437FB" w:rsidRDefault="00D60BA8" w:rsidP="006437FB">
            <w:pPr>
              <w:autoSpaceDE w:val="0"/>
              <w:autoSpaceDN w:val="0"/>
              <w:adjustRightInd w:val="0"/>
              <w:rPr>
                <w:rFonts w:ascii="ECSquareSansPro-Bold" w:hAnsi="ECSquareSansPro-Bold" w:cs="ECSquareSansPro-Bold"/>
                <w:b/>
                <w:bCs/>
                <w:color w:val="000000"/>
                <w:lang w:val="en-GB"/>
              </w:rPr>
            </w:pPr>
            <w:r>
              <w:rPr>
                <w:rFonts w:ascii="ECSquareSansPro-Bold" w:hAnsi="ECSquareSansPro-Bold" w:cs="ECSquareSansPro-Bold"/>
                <w:b/>
                <w:bCs/>
                <w:color w:val="000000"/>
                <w:lang w:val="en-GB"/>
              </w:rPr>
              <w:t>“</w:t>
            </w:r>
            <w:r w:rsidR="006437FB">
              <w:rPr>
                <w:rFonts w:ascii="ECSquareSansPro-Bold" w:hAnsi="ECSquareSansPro-Bold" w:cs="ECSquareSansPro-Bold"/>
                <w:b/>
                <w:bCs/>
                <w:color w:val="000000"/>
                <w:lang w:val="en-GB"/>
              </w:rPr>
              <w:t>4.1.1 Valuing sustainability</w:t>
            </w:r>
          </w:p>
          <w:p w14:paraId="591362EE" w14:textId="77777777" w:rsidR="000E6178" w:rsidRDefault="000E6178" w:rsidP="006437FB">
            <w:pPr>
              <w:autoSpaceDE w:val="0"/>
              <w:autoSpaceDN w:val="0"/>
              <w:adjustRightInd w:val="0"/>
              <w:rPr>
                <w:rFonts w:ascii="ECSquareSansPro-Bold" w:hAnsi="ECSquareSansPro-Bold" w:cs="ECSquareSansPro-Bold"/>
                <w:b/>
                <w:bCs/>
                <w:color w:val="000000"/>
                <w:lang w:val="en-GB"/>
              </w:rPr>
            </w:pPr>
          </w:p>
          <w:p w14:paraId="03560020" w14:textId="67D3F2BA" w:rsidR="006437FB" w:rsidRDefault="006437FB" w:rsidP="006437FB">
            <w:pPr>
              <w:autoSpaceDE w:val="0"/>
              <w:autoSpaceDN w:val="0"/>
              <w:adjustRightInd w:val="0"/>
              <w:rPr>
                <w:rFonts w:ascii="ECSquareSansPro-Italic" w:hAnsi="ECSquareSansPro-Italic" w:cs="ECSquareSansPro-Italic"/>
                <w:i/>
                <w:iCs/>
                <w:color w:val="000000"/>
                <w:lang w:val="en-GB"/>
              </w:rPr>
            </w:pPr>
            <w:r w:rsidRPr="003366FF">
              <w:rPr>
                <w:rFonts w:ascii="ECSquareSansPro-Bold" w:hAnsi="ECSquareSansPro-Bold" w:cs="ECSquareSansPro-Bold"/>
                <w:b/>
                <w:bCs/>
                <w:color w:val="000000"/>
                <w:lang w:val="en-GB"/>
              </w:rPr>
              <w:t xml:space="preserve">Descriptor </w:t>
            </w:r>
            <w:r w:rsidRPr="003366FF">
              <w:rPr>
                <w:rFonts w:ascii="ECSquareSansProLight" w:hAnsi="ECSquareSansProLight" w:cs="ECSquareSansProLight"/>
                <w:b/>
                <w:color w:val="000000"/>
                <w:lang w:val="en-GB"/>
              </w:rPr>
              <w:t>(1.1):</w:t>
            </w:r>
            <w:r>
              <w:rPr>
                <w:rFonts w:ascii="ECSquareSansProLight" w:hAnsi="ECSquareSansProLight" w:cs="ECSquareSansProLight"/>
                <w:color w:val="000000"/>
                <w:lang w:val="en-GB"/>
              </w:rPr>
              <w:t xml:space="preserve"> </w:t>
            </w:r>
            <w:r w:rsidR="00D60BA8">
              <w:rPr>
                <w:rFonts w:ascii="ECSquareSansPro-Italic" w:hAnsi="ECSquareSansPro-Italic" w:cs="ECSquareSansPro-Italic"/>
                <w:i/>
                <w:iCs/>
                <w:color w:val="000000"/>
                <w:lang w:val="en-GB"/>
              </w:rPr>
              <w:t xml:space="preserve">To reflect on personal values; </w:t>
            </w:r>
            <w:r>
              <w:rPr>
                <w:rFonts w:ascii="ECSquareSansPro-Italic" w:hAnsi="ECSquareSansPro-Italic" w:cs="ECSquareSansPro-Italic"/>
                <w:i/>
                <w:iCs/>
                <w:color w:val="000000"/>
                <w:lang w:val="en-GB"/>
              </w:rPr>
              <w:t>identify and expla</w:t>
            </w:r>
            <w:r w:rsidR="00D60BA8">
              <w:rPr>
                <w:rFonts w:ascii="ECSquareSansPro-Italic" w:hAnsi="ECSquareSansPro-Italic" w:cs="ECSquareSansPro-Italic"/>
                <w:i/>
                <w:iCs/>
                <w:color w:val="000000"/>
                <w:lang w:val="en-GB"/>
              </w:rPr>
              <w:t xml:space="preserve">in how values vary among people </w:t>
            </w:r>
            <w:r>
              <w:rPr>
                <w:rFonts w:ascii="ECSquareSansPro-Italic" w:hAnsi="ECSquareSansPro-Italic" w:cs="ECSquareSansPro-Italic"/>
                <w:i/>
                <w:iCs/>
                <w:color w:val="000000"/>
                <w:lang w:val="en-GB"/>
              </w:rPr>
              <w:t xml:space="preserve">and over time, </w:t>
            </w:r>
            <w:r w:rsidR="00D60BA8">
              <w:rPr>
                <w:rFonts w:ascii="ECSquareSansPro-Italic" w:hAnsi="ECSquareSansPro-Italic" w:cs="ECSquareSansPro-Italic"/>
                <w:i/>
                <w:iCs/>
                <w:color w:val="000000"/>
                <w:lang w:val="en-GB"/>
              </w:rPr>
              <w:t xml:space="preserve">while critically evaluating how </w:t>
            </w:r>
            <w:r>
              <w:rPr>
                <w:rFonts w:ascii="ECSquareSansPro-Italic" w:hAnsi="ECSquareSansPro-Italic" w:cs="ECSquareSansPro-Italic"/>
                <w:i/>
                <w:iCs/>
                <w:color w:val="000000"/>
                <w:lang w:val="en-GB"/>
              </w:rPr>
              <w:t>they align with sustainability values</w:t>
            </w:r>
          </w:p>
          <w:p w14:paraId="3EB9164D" w14:textId="77777777" w:rsidR="00D60BA8" w:rsidRDefault="00D60BA8" w:rsidP="006437FB">
            <w:pPr>
              <w:autoSpaceDE w:val="0"/>
              <w:autoSpaceDN w:val="0"/>
              <w:adjustRightInd w:val="0"/>
              <w:rPr>
                <w:rFonts w:ascii="ECSquareSansPro-Italic" w:hAnsi="ECSquareSansPro-Italic" w:cs="ECSquareSansPro-Italic"/>
                <w:i/>
                <w:iCs/>
                <w:color w:val="000000"/>
                <w:lang w:val="en-GB"/>
              </w:rPr>
            </w:pPr>
          </w:p>
          <w:p w14:paraId="3C69B913" w14:textId="3256FB11" w:rsidR="00D60BA8" w:rsidRPr="000E6178" w:rsidRDefault="006437FB" w:rsidP="00D60BA8">
            <w:pPr>
              <w:autoSpaceDE w:val="0"/>
              <w:autoSpaceDN w:val="0"/>
              <w:adjustRightInd w:val="0"/>
              <w:rPr>
                <w:rFonts w:ascii="ECSquareSansProLight" w:hAnsi="ECSquareSansProLight" w:cs="ECSquareSansProLight"/>
                <w:color w:val="000000"/>
                <w:lang w:val="en-GB"/>
              </w:rPr>
            </w:pPr>
            <w:r>
              <w:rPr>
                <w:rFonts w:ascii="ECSquareSansProLight-Italic" w:hAnsi="ECSquareSansProLight-Italic" w:cs="ECSquareSansProLight-Italic"/>
                <w:i/>
                <w:iCs/>
                <w:color w:val="000000"/>
                <w:lang w:val="en-GB"/>
              </w:rPr>
              <w:t xml:space="preserve">Valuing sustainability </w:t>
            </w:r>
            <w:r w:rsidR="00D60BA8">
              <w:rPr>
                <w:rFonts w:ascii="ECSquareSansProLight" w:hAnsi="ECSquareSansProLight" w:cs="ECSquareSansProLight"/>
                <w:color w:val="000000"/>
                <w:lang w:val="en-GB"/>
              </w:rPr>
              <w:t xml:space="preserve">aims to foster reflection on </w:t>
            </w:r>
            <w:r>
              <w:rPr>
                <w:rFonts w:ascii="ECSquareSansProLight" w:hAnsi="ECSquareSansProLight" w:cs="ECSquareSansProLight"/>
                <w:color w:val="000000"/>
                <w:lang w:val="en-GB"/>
              </w:rPr>
              <w:t>values and perspecti</w:t>
            </w:r>
            <w:r w:rsidR="00D60BA8">
              <w:rPr>
                <w:rFonts w:ascii="ECSquareSansProLight" w:hAnsi="ECSquareSansProLight" w:cs="ECSquareSansProLight"/>
                <w:color w:val="000000"/>
                <w:lang w:val="en-GB"/>
              </w:rPr>
              <w:t xml:space="preserve">ves in relation to concerns for </w:t>
            </w:r>
            <w:r>
              <w:rPr>
                <w:rFonts w:ascii="ECSquareSansProLight" w:hAnsi="ECSquareSansProLight" w:cs="ECSquareSansProLight"/>
                <w:color w:val="000000"/>
                <w:lang w:val="en-GB"/>
              </w:rPr>
              <w:t>sustainability. In this c</w:t>
            </w:r>
            <w:r w:rsidR="00D60BA8">
              <w:rPr>
                <w:rFonts w:ascii="ECSquareSansProLight" w:hAnsi="ECSquareSansProLight" w:cs="ECSquareSansProLight"/>
                <w:color w:val="000000"/>
                <w:lang w:val="en-GB"/>
              </w:rPr>
              <w:t xml:space="preserve">ontext, learners can articulate </w:t>
            </w:r>
            <w:r>
              <w:rPr>
                <w:rFonts w:ascii="ECSquareSansProLight" w:hAnsi="ECSquareSansProLight" w:cs="ECSquareSansProLight"/>
                <w:color w:val="000000"/>
                <w:lang w:val="en-GB"/>
              </w:rPr>
              <w:t>their values and consider thei</w:t>
            </w:r>
            <w:r w:rsidR="00D60BA8">
              <w:rPr>
                <w:rFonts w:ascii="ECSquareSansProLight" w:hAnsi="ECSquareSansProLight" w:cs="ECSquareSansProLight"/>
                <w:color w:val="000000"/>
                <w:lang w:val="en-GB"/>
              </w:rPr>
              <w:t xml:space="preserve">r alignment with sustainability </w:t>
            </w:r>
            <w:r>
              <w:rPr>
                <w:rFonts w:ascii="ECSquareSansProLight" w:hAnsi="ECSquareSansProLight" w:cs="ECSquareSansProLight"/>
                <w:color w:val="000000"/>
                <w:lang w:val="en-GB"/>
              </w:rPr>
              <w:t>as the common goal.</w:t>
            </w:r>
            <w:r w:rsidR="000E6178">
              <w:rPr>
                <w:rFonts w:ascii="ECSquareSansProLight" w:hAnsi="ECSquareSansProLight" w:cs="ECSquareSansProLight"/>
                <w:color w:val="000000"/>
                <w:lang w:val="en-GB"/>
              </w:rPr>
              <w:t xml:space="preserve"> </w:t>
            </w:r>
            <w:r>
              <w:rPr>
                <w:rFonts w:ascii="ECSquareSansProLight-Italic" w:hAnsi="ECSquareSansProLight-Italic" w:cs="ECSquareSansProLight-Italic"/>
                <w:i/>
                <w:iCs/>
                <w:color w:val="000000"/>
                <w:lang w:val="en-GB"/>
              </w:rPr>
              <w:t xml:space="preserve">Valuing sustainability </w:t>
            </w:r>
            <w:r>
              <w:rPr>
                <w:rFonts w:ascii="ECSquareSansProLight" w:hAnsi="ECSquareSansProLight" w:cs="ECSquareSansProLight"/>
                <w:color w:val="000000"/>
                <w:lang w:val="en-GB"/>
              </w:rPr>
              <w:t xml:space="preserve">could </w:t>
            </w:r>
            <w:r w:rsidR="00D60BA8">
              <w:rPr>
                <w:rFonts w:ascii="ECSquareSansProLight" w:hAnsi="ECSquareSansProLight" w:cs="ECSquareSansProLight"/>
                <w:color w:val="000000"/>
                <w:lang w:val="en-GB"/>
              </w:rPr>
              <w:t>be defined as a meta</w:t>
            </w:r>
            <w:r w:rsidR="000E6178">
              <w:rPr>
                <w:rFonts w:ascii="ECSquareSansProLight" w:hAnsi="ECSquareSansProLight" w:cs="ECSquareSansProLight"/>
                <w:color w:val="000000"/>
                <w:lang w:val="en-GB"/>
              </w:rPr>
              <w:t>-</w:t>
            </w:r>
            <w:r w:rsidR="00D60BA8">
              <w:rPr>
                <w:rFonts w:ascii="ECSquareSansProLight" w:hAnsi="ECSquareSansProLight" w:cs="ECSquareSansProLight"/>
                <w:color w:val="000000"/>
                <w:lang w:val="en-GB"/>
              </w:rPr>
              <w:t xml:space="preserve">competence, </w:t>
            </w:r>
            <w:r>
              <w:rPr>
                <w:rFonts w:ascii="ECSquareSansProLight" w:hAnsi="ECSquareSansProLight" w:cs="ECSquareSansProLight"/>
                <w:color w:val="000000"/>
                <w:lang w:val="en-GB"/>
              </w:rPr>
              <w:t xml:space="preserve">since </w:t>
            </w:r>
            <w:r w:rsidR="00D60BA8">
              <w:rPr>
                <w:rFonts w:ascii="ECSquareSansProLight" w:hAnsi="ECSquareSansProLight" w:cs="ECSquareSansProLight"/>
                <w:color w:val="000000"/>
                <w:lang w:val="en-GB"/>
              </w:rPr>
              <w:t xml:space="preserve">its primary aim is not to teach </w:t>
            </w:r>
            <w:r>
              <w:rPr>
                <w:rFonts w:ascii="ECSquareSansProLight" w:hAnsi="ECSquareSansProLight" w:cs="ECSquareSansProLight"/>
                <w:color w:val="000000"/>
                <w:lang w:val="en-GB"/>
              </w:rPr>
              <w:t>specific values,</w:t>
            </w:r>
            <w:r w:rsidR="00D60BA8">
              <w:rPr>
                <w:rFonts w:ascii="ECSquareSansProLight" w:hAnsi="ECSquareSansProLight" w:cs="ECSquareSansProLight"/>
                <w:color w:val="000000"/>
                <w:lang w:val="en-GB"/>
              </w:rPr>
              <w:t xml:space="preserve"> but make learners realise that </w:t>
            </w:r>
            <w:r>
              <w:rPr>
                <w:rFonts w:ascii="ECSquareSansProLight" w:hAnsi="ECSquareSansProLight" w:cs="ECSquareSansProLight"/>
                <w:color w:val="000000"/>
                <w:lang w:val="en-GB"/>
              </w:rPr>
              <w:t>values are constru</w:t>
            </w:r>
            <w:r w:rsidR="00D60BA8">
              <w:rPr>
                <w:rFonts w:ascii="ECSquareSansProLight" w:hAnsi="ECSquareSansProLight" w:cs="ECSquareSansProLight"/>
                <w:color w:val="000000"/>
                <w:lang w:val="en-GB"/>
              </w:rPr>
              <w:t xml:space="preserve">cts and people can choose which </w:t>
            </w:r>
            <w:r>
              <w:rPr>
                <w:rFonts w:ascii="ECSquareSansProLight" w:hAnsi="ECSquareSansProLight" w:cs="ECSquareSansProLight"/>
                <w:color w:val="000000"/>
                <w:lang w:val="en-GB"/>
              </w:rPr>
              <w:t>values to prioritise in their lives</w:t>
            </w:r>
            <w:r>
              <w:rPr>
                <w:rFonts w:ascii="ECSquareSansProLight" w:hAnsi="ECSquareSansProLight" w:cs="ECSquareSansProLight"/>
                <w:color w:val="275B9C"/>
                <w:sz w:val="13"/>
                <w:szCs w:val="13"/>
                <w:lang w:val="en-GB"/>
              </w:rPr>
              <w:t>31</w:t>
            </w:r>
            <w:r>
              <w:rPr>
                <w:rFonts w:ascii="ECSquareSansProLight" w:hAnsi="ECSquareSansProLight" w:cs="ECSquareSansProLight"/>
                <w:color w:val="000000"/>
                <w:lang w:val="en-GB"/>
              </w:rPr>
              <w:t>.</w:t>
            </w:r>
            <w:r>
              <w:rPr>
                <w:rFonts w:ascii="ECSquareSansProLight-Italic" w:hAnsi="ECSquareSansProLight-Italic" w:cs="ECSquareSansProLight-Italic"/>
                <w:i/>
                <w:iCs/>
                <w:color w:val="000000"/>
                <w:lang w:val="en-GB"/>
              </w:rPr>
              <w:t xml:space="preserve">Valuing sustainability </w:t>
            </w:r>
            <w:r>
              <w:rPr>
                <w:rFonts w:ascii="ECSquareSansProLight" w:hAnsi="ECSquareSansProLight" w:cs="ECSquareSansProLight"/>
                <w:color w:val="000000"/>
                <w:lang w:val="en-GB"/>
              </w:rPr>
              <w:t>enab</w:t>
            </w:r>
            <w:r w:rsidR="00D60BA8">
              <w:rPr>
                <w:rFonts w:ascii="ECSquareSansProLight" w:hAnsi="ECSquareSansProLight" w:cs="ECSquareSansProLight"/>
                <w:color w:val="000000"/>
                <w:lang w:val="en-GB"/>
              </w:rPr>
              <w:t xml:space="preserve">les learners to reflect on </w:t>
            </w:r>
            <w:r>
              <w:rPr>
                <w:rFonts w:ascii="ECSquareSansProLight" w:hAnsi="ECSquareSansProLight" w:cs="ECSquareSansProLight"/>
                <w:color w:val="000000"/>
                <w:lang w:val="en-GB"/>
              </w:rPr>
              <w:t xml:space="preserve">their way of thinking, </w:t>
            </w:r>
            <w:r w:rsidR="00D60BA8">
              <w:rPr>
                <w:rFonts w:ascii="ECSquareSansProLight" w:hAnsi="ECSquareSansProLight" w:cs="ECSquareSansProLight"/>
                <w:color w:val="000000"/>
                <w:lang w:val="en-GB"/>
              </w:rPr>
              <w:t xml:space="preserve">their plans, and their actions. </w:t>
            </w:r>
            <w:r>
              <w:rPr>
                <w:rFonts w:ascii="ECSquareSansProLight" w:hAnsi="ECSquareSansProLight" w:cs="ECSquareSansProLight"/>
                <w:color w:val="000000"/>
                <w:lang w:val="en-GB"/>
              </w:rPr>
              <w:t>It asks them wheth</w:t>
            </w:r>
            <w:r w:rsidR="00D60BA8">
              <w:rPr>
                <w:rFonts w:ascii="ECSquareSansProLight" w:hAnsi="ECSquareSansProLight" w:cs="ECSquareSansProLight"/>
                <w:color w:val="000000"/>
                <w:lang w:val="en-GB"/>
              </w:rPr>
              <w:t xml:space="preserve">er these cause any harm and are </w:t>
            </w:r>
            <w:r>
              <w:rPr>
                <w:rFonts w:ascii="ECSquareSansProLight" w:hAnsi="ECSquareSansProLight" w:cs="ECSquareSansProLight"/>
                <w:color w:val="000000"/>
                <w:lang w:val="en-GB"/>
              </w:rPr>
              <w:t>in line with sustainabi</w:t>
            </w:r>
            <w:r w:rsidR="00D60BA8">
              <w:rPr>
                <w:rFonts w:ascii="ECSquareSansProLight" w:hAnsi="ECSquareSansProLight" w:cs="ECSquareSansProLight"/>
                <w:color w:val="000000"/>
                <w:lang w:val="en-GB"/>
              </w:rPr>
              <w:t xml:space="preserve">lity values and thus contribute </w:t>
            </w:r>
            <w:r>
              <w:rPr>
                <w:rFonts w:ascii="ECSquareSansProLight" w:hAnsi="ECSquareSansProLight" w:cs="ECSquareSansProLight"/>
                <w:color w:val="000000"/>
                <w:lang w:val="en-GB"/>
              </w:rPr>
              <w:t>to sustainability. It</w:t>
            </w:r>
            <w:r w:rsidR="00D60BA8">
              <w:rPr>
                <w:rFonts w:ascii="ECSquareSansProLight" w:hAnsi="ECSquareSansProLight" w:cs="ECSquareSansProLight"/>
                <w:color w:val="000000"/>
                <w:lang w:val="en-GB"/>
              </w:rPr>
              <w:t xml:space="preserve"> offers learners an opportunity </w:t>
            </w:r>
            <w:r>
              <w:rPr>
                <w:rFonts w:ascii="ECSquareSansProLight" w:hAnsi="ECSquareSansProLight" w:cs="ECSquareSansProLight"/>
                <w:color w:val="000000"/>
                <w:lang w:val="en-GB"/>
              </w:rPr>
              <w:t>to discuss and reflect on values, their variety and</w:t>
            </w:r>
            <w:r w:rsidR="00D60BA8">
              <w:rPr>
                <w:rFonts w:ascii="ECSquareSansProLight" w:hAnsi="ECSquareSansProLight" w:cs="ECSquareSansProLight"/>
                <w:color w:val="000000"/>
                <w:lang w:val="en-GB"/>
              </w:rPr>
              <w:t xml:space="preserve"> </w:t>
            </w:r>
            <w:r w:rsidR="00D60BA8">
              <w:rPr>
                <w:rFonts w:ascii="ECSquareSansProLight" w:hAnsi="ECSquareSansProLight" w:cs="ECSquareSansProLight"/>
                <w:lang w:val="en-GB"/>
              </w:rPr>
              <w:t>culture-dependence.</w:t>
            </w:r>
            <w:r w:rsidR="000E6178">
              <w:rPr>
                <w:rFonts w:ascii="ECSquareSansProLight" w:hAnsi="ECSquareSansProLight" w:cs="ECSquareSansProLight"/>
                <w:color w:val="000000"/>
                <w:lang w:val="en-GB"/>
              </w:rPr>
              <w:t xml:space="preserve"> </w:t>
            </w:r>
            <w:r w:rsidR="00D60BA8">
              <w:rPr>
                <w:rFonts w:ascii="Times New Roman" w:eastAsia="Times New Roman" w:hAnsi="Times New Roman" w:cs="Times New Roman"/>
                <w:sz w:val="24"/>
                <w:szCs w:val="24"/>
                <w:lang w:val="en-GB" w:eastAsia="en-GB"/>
              </w:rPr>
              <w:t xml:space="preserve">(…) </w:t>
            </w:r>
            <w:r w:rsidR="00D60BA8">
              <w:rPr>
                <w:rFonts w:ascii="ECSquareSansPro-Bold" w:hAnsi="ECSquareSansPro-Bold" w:cs="ECSquareSansPro-Bold"/>
                <w:b/>
                <w:bCs/>
                <w:lang w:val="en-GB"/>
              </w:rPr>
              <w:t xml:space="preserve">For example: </w:t>
            </w:r>
            <w:r w:rsidR="00D60BA8">
              <w:rPr>
                <w:rFonts w:ascii="ECSquareSansProLight" w:hAnsi="ECSquareSansProLight" w:cs="ECSquareSansProLight"/>
                <w:lang w:val="en-GB"/>
              </w:rPr>
              <w:t>Given the apparent tensions between sustainability and consumerism based on the use of natural resources, everybody should be able to contemplate what impact buying fast fashion or taking a flight for a weekend getaway would have at system level (SDG 12).” (EC, 2021 p.17-18)</w:t>
            </w:r>
          </w:p>
        </w:tc>
      </w:tr>
    </w:tbl>
    <w:p w14:paraId="13D3B8D5" w14:textId="16A00754" w:rsidR="001731BC" w:rsidRDefault="001731BC" w:rsidP="00DB265C">
      <w:pPr>
        <w:rPr>
          <w:b/>
          <w:lang w:val="en-GB"/>
        </w:rPr>
      </w:pPr>
    </w:p>
    <w:p w14:paraId="3BB9624C" w14:textId="6B49ADD5" w:rsidR="001731BC" w:rsidRPr="001731BC" w:rsidRDefault="00BF280A" w:rsidP="001731BC">
      <w:pPr>
        <w:keepNext/>
        <w:keepLines/>
        <w:spacing w:before="200" w:after="0"/>
        <w:outlineLvl w:val="1"/>
        <w:rPr>
          <w:rFonts w:asciiTheme="majorHAnsi" w:eastAsia="Times New Roman" w:hAnsiTheme="majorHAnsi" w:cstheme="majorBidi"/>
          <w:b/>
          <w:bCs/>
          <w:color w:val="4F81BD" w:themeColor="accent1"/>
          <w:sz w:val="26"/>
          <w:szCs w:val="26"/>
          <w:lang w:eastAsia="en-GB"/>
        </w:rPr>
      </w:pPr>
      <w:r>
        <w:rPr>
          <w:rFonts w:asciiTheme="majorHAnsi" w:eastAsia="Times New Roman" w:hAnsiTheme="majorHAnsi" w:cstheme="majorBidi"/>
          <w:b/>
          <w:bCs/>
          <w:color w:val="4F81BD" w:themeColor="accent1"/>
          <w:sz w:val="26"/>
          <w:szCs w:val="26"/>
          <w:lang w:eastAsia="en-GB"/>
        </w:rPr>
        <w:t>Materials needed for these activities</w:t>
      </w:r>
    </w:p>
    <w:p w14:paraId="41636EA8" w14:textId="77777777" w:rsidR="006437FB" w:rsidRPr="000E6178" w:rsidRDefault="006437FB" w:rsidP="000E6178">
      <w:pPr>
        <w:pStyle w:val="Listenabsatz"/>
        <w:numPr>
          <w:ilvl w:val="0"/>
          <w:numId w:val="9"/>
        </w:numPr>
        <w:rPr>
          <w:lang w:val="en-GB" w:eastAsia="en-GB"/>
        </w:rPr>
      </w:pPr>
      <w:r w:rsidRPr="000E6178">
        <w:rPr>
          <w:lang w:val="en-GB" w:eastAsia="en-GB"/>
        </w:rPr>
        <w:t xml:space="preserve">Small pieces of paper </w:t>
      </w:r>
    </w:p>
    <w:p w14:paraId="51FCCE7E" w14:textId="7993C5D8" w:rsidR="001731BC" w:rsidRPr="000E6178" w:rsidRDefault="001731BC" w:rsidP="000E6178">
      <w:pPr>
        <w:pStyle w:val="Listenabsatz"/>
        <w:numPr>
          <w:ilvl w:val="0"/>
          <w:numId w:val="9"/>
        </w:numPr>
        <w:rPr>
          <w:lang w:val="en-GB" w:eastAsia="en-GB"/>
        </w:rPr>
      </w:pPr>
      <w:r w:rsidRPr="000E6178">
        <w:rPr>
          <w:lang w:val="en-GB" w:eastAsia="en-GB"/>
        </w:rPr>
        <w:t>List of possible values (</w:t>
      </w:r>
      <w:r w:rsidR="000E6178">
        <w:rPr>
          <w:lang w:val="en-GB" w:eastAsia="en-GB"/>
        </w:rPr>
        <w:t xml:space="preserve">e.g., </w:t>
      </w:r>
      <w:r w:rsidRPr="000E6178">
        <w:rPr>
          <w:lang w:val="en-GB" w:eastAsia="en-GB"/>
        </w:rPr>
        <w:t>Dare to Lead handout)</w:t>
      </w:r>
    </w:p>
    <w:p w14:paraId="1445ECAC" w14:textId="77777777" w:rsidR="001731BC" w:rsidRDefault="001731BC" w:rsidP="00DB265C">
      <w:pPr>
        <w:rPr>
          <w:b/>
          <w:lang w:val="en-GB"/>
        </w:rPr>
      </w:pPr>
    </w:p>
    <w:p w14:paraId="665AD939" w14:textId="064AC36D" w:rsidR="00DB265C" w:rsidRPr="00405CBB" w:rsidRDefault="00DB265C" w:rsidP="00DB265C">
      <w:pPr>
        <w:pStyle w:val="berschrift2"/>
        <w:rPr>
          <w:rFonts w:eastAsia="Times New Roman"/>
          <w:lang w:val="en-GB" w:eastAsia="en-GB"/>
        </w:rPr>
      </w:pPr>
      <w:r>
        <w:rPr>
          <w:rFonts w:eastAsia="Times New Roman"/>
          <w:lang w:val="en-GB" w:eastAsia="en-GB"/>
        </w:rPr>
        <w:lastRenderedPageBreak/>
        <w:t>Activities</w:t>
      </w:r>
    </w:p>
    <w:p w14:paraId="0289400A" w14:textId="25AC5C8C" w:rsidR="001731BC" w:rsidRDefault="00DB265C" w:rsidP="0038465C">
      <w:pPr>
        <w:pStyle w:val="berschrift3"/>
        <w:rPr>
          <w:lang w:val="en-GB"/>
        </w:rPr>
      </w:pPr>
      <w:r>
        <w:rPr>
          <w:lang w:val="en-GB"/>
        </w:rPr>
        <w:t xml:space="preserve">Start-up </w:t>
      </w:r>
      <w:r w:rsidR="00507272">
        <w:rPr>
          <w:lang w:val="en-GB"/>
        </w:rPr>
        <w:t>– “Me-map”</w:t>
      </w:r>
    </w:p>
    <w:p w14:paraId="57874C1F" w14:textId="27728F46" w:rsidR="007C4CF2" w:rsidRPr="00C82F67" w:rsidRDefault="00C82F67" w:rsidP="00507272">
      <w:pPr>
        <w:rPr>
          <w:b/>
          <w:lang w:val="en-GB" w:eastAsia="en-GB"/>
        </w:rPr>
      </w:pPr>
      <w:r w:rsidRPr="00C82F67">
        <w:rPr>
          <w:b/>
          <w:lang w:val="en-GB" w:eastAsia="en-GB"/>
        </w:rPr>
        <w:t>Individual activity</w:t>
      </w:r>
      <w:r w:rsidR="007C4CF2" w:rsidRPr="00C82F67">
        <w:rPr>
          <w:b/>
          <w:lang w:val="en-GB" w:eastAsia="en-GB"/>
        </w:rPr>
        <w:t>:</w:t>
      </w:r>
    </w:p>
    <w:p w14:paraId="7C802390" w14:textId="580EF9F9" w:rsidR="007C4CF2" w:rsidRPr="00507272" w:rsidRDefault="007C4CF2" w:rsidP="00583466">
      <w:pPr>
        <w:pStyle w:val="Listenabsatz"/>
        <w:numPr>
          <w:ilvl w:val="0"/>
          <w:numId w:val="12"/>
        </w:numPr>
        <w:rPr>
          <w:lang w:val="en-GB" w:eastAsia="en-GB"/>
        </w:rPr>
      </w:pPr>
      <w:r w:rsidRPr="00507272">
        <w:rPr>
          <w:lang w:val="en-GB" w:eastAsia="en-GB"/>
        </w:rPr>
        <w:t>Draw an image to represent you</w:t>
      </w:r>
      <w:r w:rsidR="001731BC">
        <w:rPr>
          <w:lang w:val="en-GB" w:eastAsia="en-GB"/>
        </w:rPr>
        <w:t>. This can be a</w:t>
      </w:r>
      <w:r w:rsidRPr="00507272">
        <w:rPr>
          <w:lang w:val="en-GB" w:eastAsia="en-GB"/>
        </w:rPr>
        <w:t xml:space="preserve"> literal </w:t>
      </w:r>
      <w:r w:rsidR="001731BC">
        <w:rPr>
          <w:lang w:val="en-GB" w:eastAsia="en-GB"/>
        </w:rPr>
        <w:t xml:space="preserve">picture of your face or whole body, </w:t>
      </w:r>
      <w:r w:rsidRPr="00507272">
        <w:rPr>
          <w:lang w:val="en-GB" w:eastAsia="en-GB"/>
        </w:rPr>
        <w:t>or symbol</w:t>
      </w:r>
      <w:r w:rsidR="001731BC">
        <w:rPr>
          <w:lang w:val="en-GB" w:eastAsia="en-GB"/>
        </w:rPr>
        <w:t xml:space="preserve"> you choose to represent yourself. </w:t>
      </w:r>
    </w:p>
    <w:p w14:paraId="5AE15781" w14:textId="1B9D26C3" w:rsidR="007C4CF2" w:rsidRPr="00507272" w:rsidRDefault="007C4CF2" w:rsidP="00583466">
      <w:pPr>
        <w:pStyle w:val="Listenabsatz"/>
        <w:numPr>
          <w:ilvl w:val="0"/>
          <w:numId w:val="12"/>
        </w:numPr>
        <w:rPr>
          <w:lang w:val="en-GB" w:eastAsia="en-GB"/>
        </w:rPr>
      </w:pPr>
      <w:r w:rsidRPr="00507272">
        <w:rPr>
          <w:lang w:val="en-GB" w:eastAsia="en-GB"/>
        </w:rPr>
        <w:t>Think of 5 things t</w:t>
      </w:r>
      <w:r w:rsidR="001731BC">
        <w:rPr>
          <w:lang w:val="en-GB" w:eastAsia="en-GB"/>
        </w:rPr>
        <w:t xml:space="preserve">hat are very important to you. These can be real, </w:t>
      </w:r>
      <w:r w:rsidRPr="00507272">
        <w:rPr>
          <w:lang w:val="en-GB" w:eastAsia="en-GB"/>
        </w:rPr>
        <w:t xml:space="preserve">concrete </w:t>
      </w:r>
      <w:r w:rsidR="001731BC">
        <w:rPr>
          <w:lang w:val="en-GB" w:eastAsia="en-GB"/>
        </w:rPr>
        <w:t xml:space="preserve">things like your bicycle, a family member or an activity, </w:t>
      </w:r>
      <w:r w:rsidRPr="00507272">
        <w:rPr>
          <w:lang w:val="en-GB" w:eastAsia="en-GB"/>
        </w:rPr>
        <w:t xml:space="preserve">or abstract things, </w:t>
      </w:r>
      <w:r w:rsidR="001731BC">
        <w:rPr>
          <w:lang w:val="en-GB" w:eastAsia="en-GB"/>
        </w:rPr>
        <w:t xml:space="preserve">like family, friendship, or sport. </w:t>
      </w:r>
    </w:p>
    <w:p w14:paraId="2154EDC3" w14:textId="77777777" w:rsidR="00C82F67" w:rsidRDefault="007C4CF2" w:rsidP="00583466">
      <w:pPr>
        <w:pStyle w:val="Listenabsatz"/>
        <w:numPr>
          <w:ilvl w:val="0"/>
          <w:numId w:val="12"/>
        </w:numPr>
        <w:rPr>
          <w:lang w:val="en-GB" w:eastAsia="en-GB"/>
        </w:rPr>
      </w:pPr>
      <w:r w:rsidRPr="00507272">
        <w:rPr>
          <w:lang w:val="en-GB" w:eastAsia="en-GB"/>
        </w:rPr>
        <w:t>Choose a word or i</w:t>
      </w:r>
      <w:r w:rsidR="00C82F67">
        <w:rPr>
          <w:lang w:val="en-GB" w:eastAsia="en-GB"/>
        </w:rPr>
        <w:t xml:space="preserve">mage to represent each of the important things, and write/draw these on separate pieces of paper. </w:t>
      </w:r>
    </w:p>
    <w:p w14:paraId="11E6C403" w14:textId="4DE0D232" w:rsidR="007C4CF2" w:rsidRDefault="00C82F67" w:rsidP="00583466">
      <w:pPr>
        <w:pStyle w:val="Listenabsatz"/>
        <w:numPr>
          <w:ilvl w:val="0"/>
          <w:numId w:val="12"/>
        </w:numPr>
        <w:rPr>
          <w:lang w:val="en-GB" w:eastAsia="en-GB"/>
        </w:rPr>
      </w:pPr>
      <w:r>
        <w:rPr>
          <w:lang w:val="en-GB" w:eastAsia="en-GB"/>
        </w:rPr>
        <w:t>Add the papers</w:t>
      </w:r>
      <w:r w:rsidR="007C4CF2" w:rsidRPr="00507272">
        <w:rPr>
          <w:lang w:val="en-GB" w:eastAsia="en-GB"/>
        </w:rPr>
        <w:t xml:space="preserve"> to your image</w:t>
      </w:r>
      <w:r>
        <w:rPr>
          <w:lang w:val="en-GB" w:eastAsia="en-GB"/>
        </w:rPr>
        <w:t xml:space="preserve"> of yourself, placing the most important things closes to the centre of the image. </w:t>
      </w:r>
    </w:p>
    <w:p w14:paraId="44ECA646" w14:textId="6026266E" w:rsidR="00BF280A" w:rsidRPr="00F63716" w:rsidRDefault="00BF280A" w:rsidP="00BF280A">
      <w:pPr>
        <w:rPr>
          <w:i/>
          <w:lang w:val="en-GB" w:eastAsia="en-GB"/>
        </w:rPr>
      </w:pPr>
      <w:r w:rsidRPr="00F63716">
        <w:rPr>
          <w:i/>
          <w:lang w:val="en-GB" w:eastAsia="en-GB"/>
        </w:rPr>
        <w:t>Alternative:</w:t>
      </w:r>
    </w:p>
    <w:p w14:paraId="329D3AA7" w14:textId="1CBE6B73" w:rsidR="00BF280A" w:rsidRPr="00BF280A" w:rsidRDefault="00BF280A" w:rsidP="00BF280A">
      <w:pPr>
        <w:pStyle w:val="Listenabsatz"/>
        <w:numPr>
          <w:ilvl w:val="0"/>
          <w:numId w:val="27"/>
        </w:numPr>
        <w:rPr>
          <w:lang w:val="en-GB" w:eastAsia="en-GB"/>
        </w:rPr>
      </w:pPr>
      <w:r w:rsidRPr="00BF280A">
        <w:rPr>
          <w:lang w:val="en-GB" w:eastAsia="en-GB"/>
        </w:rPr>
        <w:t xml:space="preserve">Draw </w:t>
      </w:r>
      <w:r w:rsidR="00F63716">
        <w:rPr>
          <w:lang w:val="en-GB" w:eastAsia="en-GB"/>
        </w:rPr>
        <w:t>and/</w:t>
      </w:r>
      <w:r>
        <w:rPr>
          <w:lang w:val="en-GB" w:eastAsia="en-GB"/>
        </w:rPr>
        <w:t xml:space="preserve">or collage </w:t>
      </w:r>
      <w:r w:rsidRPr="00BF280A">
        <w:rPr>
          <w:lang w:val="en-GB" w:eastAsia="en-GB"/>
        </w:rPr>
        <w:t>4-5 images to represent you</w:t>
      </w:r>
      <w:r>
        <w:rPr>
          <w:lang w:val="en-GB" w:eastAsia="en-GB"/>
        </w:rPr>
        <w:t xml:space="preserve">. The images </w:t>
      </w:r>
      <w:r w:rsidRPr="00BF280A">
        <w:rPr>
          <w:lang w:val="en-GB" w:eastAsia="en-GB"/>
        </w:rPr>
        <w:t xml:space="preserve">can be literal or symbolic, and show you in the past, present or future and in relation to people, places and activities which are important to you. </w:t>
      </w:r>
    </w:p>
    <w:p w14:paraId="6506C2BF" w14:textId="7B676985" w:rsidR="00C82F67" w:rsidRPr="00C82F67" w:rsidRDefault="00C82F67" w:rsidP="00507272">
      <w:pPr>
        <w:rPr>
          <w:b/>
          <w:lang w:val="en-GB" w:eastAsia="en-GB"/>
        </w:rPr>
      </w:pPr>
      <w:r w:rsidRPr="00C82F67">
        <w:rPr>
          <w:b/>
          <w:lang w:val="en-GB" w:eastAsia="en-GB"/>
        </w:rPr>
        <w:t>Small group activity:</w:t>
      </w:r>
    </w:p>
    <w:p w14:paraId="76F552DF" w14:textId="77777777" w:rsidR="007C4CF2" w:rsidRPr="00C82F67" w:rsidRDefault="007C4CF2" w:rsidP="00583466">
      <w:pPr>
        <w:pStyle w:val="Listenabsatz"/>
        <w:numPr>
          <w:ilvl w:val="0"/>
          <w:numId w:val="14"/>
        </w:numPr>
        <w:rPr>
          <w:lang w:val="en-GB" w:eastAsia="en-GB"/>
        </w:rPr>
      </w:pPr>
      <w:r w:rsidRPr="00C82F67">
        <w:rPr>
          <w:lang w:val="en-GB" w:eastAsia="en-GB"/>
        </w:rPr>
        <w:t>Share your images</w:t>
      </w:r>
    </w:p>
    <w:p w14:paraId="3C793284" w14:textId="1F62D954" w:rsidR="007C4CF2" w:rsidRDefault="007C4CF2" w:rsidP="00583466">
      <w:pPr>
        <w:pStyle w:val="Listenabsatz"/>
        <w:numPr>
          <w:ilvl w:val="0"/>
          <w:numId w:val="14"/>
        </w:numPr>
        <w:rPr>
          <w:lang w:val="en-GB" w:eastAsia="en-GB"/>
        </w:rPr>
      </w:pPr>
      <w:r w:rsidRPr="00C82F67">
        <w:rPr>
          <w:lang w:val="en-GB" w:eastAsia="en-GB"/>
        </w:rPr>
        <w:t>Ask and answer questions to talk about the things which are important</w:t>
      </w:r>
      <w:r w:rsidR="00C82F67" w:rsidRPr="00C82F67">
        <w:rPr>
          <w:lang w:val="en-GB" w:eastAsia="en-GB"/>
        </w:rPr>
        <w:t xml:space="preserve"> to you</w:t>
      </w:r>
    </w:p>
    <w:p w14:paraId="2E3835EC" w14:textId="4A15F5E0" w:rsidR="00BF280A" w:rsidRDefault="00BF280A" w:rsidP="00583466">
      <w:pPr>
        <w:pStyle w:val="Listenabsatz"/>
        <w:numPr>
          <w:ilvl w:val="0"/>
          <w:numId w:val="14"/>
        </w:numPr>
        <w:rPr>
          <w:lang w:val="en-GB" w:eastAsia="en-GB"/>
        </w:rPr>
      </w:pPr>
      <w:r>
        <w:rPr>
          <w:lang w:val="en-GB" w:eastAsia="en-GB"/>
        </w:rPr>
        <w:t>Try and identify values words to reflect these things e.g., family, friendship, trust, innovation, achievement, peace …</w:t>
      </w:r>
    </w:p>
    <w:p w14:paraId="27738CF5" w14:textId="5CE5AB36" w:rsidR="00C82F67" w:rsidRDefault="00C82F67" w:rsidP="00583466">
      <w:pPr>
        <w:pStyle w:val="Listenabsatz"/>
        <w:numPr>
          <w:ilvl w:val="0"/>
          <w:numId w:val="14"/>
        </w:numPr>
        <w:rPr>
          <w:lang w:val="en-GB" w:eastAsia="en-GB"/>
        </w:rPr>
      </w:pPr>
      <w:r>
        <w:rPr>
          <w:lang w:val="en-GB" w:eastAsia="en-GB"/>
        </w:rPr>
        <w:t xml:space="preserve">Discuss what you do (your behaviours) which reflect these important things e.g., I am part of a sports club, I regularly watch/create </w:t>
      </w:r>
      <w:proofErr w:type="spellStart"/>
      <w:r>
        <w:rPr>
          <w:lang w:val="en-GB" w:eastAsia="en-GB"/>
        </w:rPr>
        <w:t>tiktok</w:t>
      </w:r>
      <w:proofErr w:type="spellEnd"/>
      <w:r>
        <w:rPr>
          <w:lang w:val="en-GB" w:eastAsia="en-GB"/>
        </w:rPr>
        <w:t xml:space="preserve"> content </w:t>
      </w:r>
    </w:p>
    <w:p w14:paraId="69A3975D" w14:textId="41511D02" w:rsidR="007C4CF2" w:rsidRDefault="00C82F67" w:rsidP="00507272">
      <w:pPr>
        <w:rPr>
          <w:b/>
          <w:lang w:val="en-GB" w:eastAsia="en-GB"/>
        </w:rPr>
      </w:pPr>
      <w:r>
        <w:rPr>
          <w:b/>
          <w:lang w:val="en-GB" w:eastAsia="en-GB"/>
        </w:rPr>
        <w:t>Plenary d</w:t>
      </w:r>
      <w:r w:rsidR="007C4CF2" w:rsidRPr="00507272">
        <w:rPr>
          <w:b/>
          <w:lang w:val="en-GB" w:eastAsia="en-GB"/>
        </w:rPr>
        <w:t>iscuss</w:t>
      </w:r>
      <w:r>
        <w:rPr>
          <w:b/>
          <w:lang w:val="en-GB" w:eastAsia="en-GB"/>
        </w:rPr>
        <w:t>ion</w:t>
      </w:r>
      <w:r w:rsidR="007C4CF2" w:rsidRPr="00507272">
        <w:rPr>
          <w:b/>
          <w:lang w:val="en-GB" w:eastAsia="en-GB"/>
        </w:rPr>
        <w:t>:</w:t>
      </w:r>
    </w:p>
    <w:tbl>
      <w:tblPr>
        <w:tblStyle w:val="Tabellenraster"/>
        <w:tblpPr w:leftFromText="180" w:rightFromText="180" w:vertAnchor="text" w:horzAnchor="margin" w:tblpY="45"/>
        <w:tblW w:w="0" w:type="auto"/>
        <w:tblLook w:val="04A0" w:firstRow="1" w:lastRow="0" w:firstColumn="1" w:lastColumn="0" w:noHBand="0" w:noVBand="1"/>
      </w:tblPr>
      <w:tblGrid>
        <w:gridCol w:w="9016"/>
      </w:tblGrid>
      <w:tr w:rsidR="00C82F67" w14:paraId="01F6D60E" w14:textId="77777777" w:rsidTr="00C82F67">
        <w:tc>
          <w:tcPr>
            <w:tcW w:w="9016" w:type="dxa"/>
          </w:tcPr>
          <w:p w14:paraId="6D84F619" w14:textId="377FF022" w:rsidR="00C82F67" w:rsidRPr="00C82F67" w:rsidRDefault="00F63716" w:rsidP="00C82F67">
            <w:pPr>
              <w:rPr>
                <w:b/>
                <w:lang w:val="en-GB" w:eastAsia="en-GB"/>
              </w:rPr>
            </w:pPr>
            <w:r>
              <w:rPr>
                <w:b/>
                <w:lang w:val="en-GB" w:eastAsia="en-GB"/>
              </w:rPr>
              <w:t>Facilitation ideas</w:t>
            </w:r>
            <w:r w:rsidR="00C82F67" w:rsidRPr="00C82F67">
              <w:rPr>
                <w:b/>
                <w:lang w:val="en-GB" w:eastAsia="en-GB"/>
              </w:rPr>
              <w:t>:</w:t>
            </w:r>
          </w:p>
          <w:p w14:paraId="7B623777" w14:textId="2391CC13" w:rsidR="00C82F67" w:rsidRDefault="00C82F67" w:rsidP="00C82F67">
            <w:pPr>
              <w:rPr>
                <w:lang w:val="en-GB" w:eastAsia="en-GB"/>
              </w:rPr>
            </w:pPr>
            <w:r>
              <w:rPr>
                <w:lang w:val="en-GB" w:eastAsia="en-GB"/>
              </w:rPr>
              <w:t xml:space="preserve">You might lead in to the discussion with </w:t>
            </w:r>
            <w:r w:rsidRPr="00C82F67">
              <w:rPr>
                <w:lang w:val="en-GB" w:eastAsia="en-GB"/>
              </w:rPr>
              <w:t xml:space="preserve">a </w:t>
            </w:r>
            <w:r>
              <w:rPr>
                <w:lang w:val="en-GB" w:eastAsia="en-GB"/>
              </w:rPr>
              <w:t>‘</w:t>
            </w:r>
            <w:r w:rsidRPr="00C82F67">
              <w:rPr>
                <w:lang w:val="en-GB" w:eastAsia="en-GB"/>
              </w:rPr>
              <w:t>gallery walk</w:t>
            </w:r>
            <w:r>
              <w:rPr>
                <w:lang w:val="en-GB" w:eastAsia="en-GB"/>
              </w:rPr>
              <w:t>’</w:t>
            </w:r>
            <w:r w:rsidRPr="00C82F67">
              <w:rPr>
                <w:lang w:val="en-GB" w:eastAsia="en-GB"/>
              </w:rPr>
              <w:t>, where the class have a chance to look at everyone’s</w:t>
            </w:r>
            <w:r>
              <w:rPr>
                <w:lang w:val="en-GB" w:eastAsia="en-GB"/>
              </w:rPr>
              <w:t xml:space="preserve"> image. You can then present each subset of questions for ‘think, pair and share’ (i.e., individual reflection, pairs discuss and then present to the whole class). This gives all participants chance to develop their ideas before sharing with the whole group. </w:t>
            </w:r>
            <w:r w:rsidR="00BF280A">
              <w:rPr>
                <w:lang w:val="en-GB" w:eastAsia="en-GB"/>
              </w:rPr>
              <w:t xml:space="preserve">Alternatively, you could arrange the questions, sub-grouped as they are here, on different posters around the room, or on different tables and ask participants to circulate and ask/answer questions. </w:t>
            </w:r>
          </w:p>
        </w:tc>
      </w:tr>
    </w:tbl>
    <w:p w14:paraId="58E3A3E4" w14:textId="17290BF8" w:rsidR="00C82F67" w:rsidRDefault="00C82F67" w:rsidP="00507272">
      <w:pPr>
        <w:rPr>
          <w:lang w:val="en-GB" w:eastAsia="en-GB"/>
        </w:rPr>
      </w:pPr>
    </w:p>
    <w:p w14:paraId="3DF983CD" w14:textId="77777777" w:rsidR="003500DD" w:rsidRPr="00244D9A" w:rsidRDefault="003500DD" w:rsidP="00244D9A">
      <w:pPr>
        <w:pStyle w:val="Listenabsatz"/>
        <w:numPr>
          <w:ilvl w:val="0"/>
          <w:numId w:val="44"/>
        </w:numPr>
        <w:rPr>
          <w:lang w:val="en-GB" w:eastAsia="en-GB"/>
        </w:rPr>
      </w:pPr>
      <w:r w:rsidRPr="00244D9A">
        <w:rPr>
          <w:lang w:val="en-GB" w:eastAsia="en-GB"/>
        </w:rPr>
        <w:t>What do we have in common?</w:t>
      </w:r>
    </w:p>
    <w:p w14:paraId="284221D2" w14:textId="77777777" w:rsidR="003500DD" w:rsidRPr="00244D9A" w:rsidRDefault="003500DD" w:rsidP="00244D9A">
      <w:pPr>
        <w:pStyle w:val="Listenabsatz"/>
        <w:numPr>
          <w:ilvl w:val="0"/>
          <w:numId w:val="44"/>
        </w:numPr>
        <w:rPr>
          <w:lang w:val="en-GB" w:eastAsia="en-GB"/>
        </w:rPr>
      </w:pPr>
      <w:r w:rsidRPr="00244D9A">
        <w:rPr>
          <w:lang w:val="en-GB" w:eastAsia="en-GB"/>
        </w:rPr>
        <w:t>What are some differences?</w:t>
      </w:r>
    </w:p>
    <w:p w14:paraId="0C1840AC" w14:textId="77777777" w:rsidR="003500DD" w:rsidRPr="00244D9A" w:rsidRDefault="003500DD" w:rsidP="00244D9A">
      <w:pPr>
        <w:pStyle w:val="Listenabsatz"/>
        <w:numPr>
          <w:ilvl w:val="0"/>
          <w:numId w:val="44"/>
        </w:numPr>
        <w:rPr>
          <w:lang w:val="en-GB" w:eastAsia="en-GB"/>
        </w:rPr>
      </w:pPr>
      <w:r w:rsidRPr="00244D9A">
        <w:rPr>
          <w:lang w:val="en-GB" w:eastAsia="en-GB"/>
        </w:rPr>
        <w:t>Why is this?</w:t>
      </w:r>
    </w:p>
    <w:p w14:paraId="1975AF9F" w14:textId="77777777" w:rsidR="003500DD" w:rsidRPr="00244D9A" w:rsidRDefault="003500DD" w:rsidP="00244D9A">
      <w:pPr>
        <w:pStyle w:val="Listenabsatz"/>
        <w:numPr>
          <w:ilvl w:val="0"/>
          <w:numId w:val="44"/>
        </w:numPr>
        <w:rPr>
          <w:lang w:val="en-GB" w:eastAsia="en-GB"/>
        </w:rPr>
      </w:pPr>
      <w:r w:rsidRPr="00244D9A">
        <w:rPr>
          <w:lang w:val="en-GB" w:eastAsia="en-GB"/>
        </w:rPr>
        <w:t>How do you think your values will change in the next 20 years?</w:t>
      </w:r>
    </w:p>
    <w:p w14:paraId="52DF35E3" w14:textId="77777777" w:rsidR="003500DD" w:rsidRPr="00244D9A" w:rsidRDefault="003500DD" w:rsidP="00244D9A">
      <w:pPr>
        <w:pStyle w:val="Listenabsatz"/>
        <w:numPr>
          <w:ilvl w:val="0"/>
          <w:numId w:val="44"/>
        </w:numPr>
        <w:rPr>
          <w:lang w:val="en-GB" w:eastAsia="en-GB"/>
        </w:rPr>
      </w:pPr>
      <w:r w:rsidRPr="00244D9A">
        <w:rPr>
          <w:lang w:val="en-GB" w:eastAsia="en-GB"/>
        </w:rPr>
        <w:lastRenderedPageBreak/>
        <w:t>Why?</w:t>
      </w:r>
    </w:p>
    <w:p w14:paraId="5823181C" w14:textId="77777777" w:rsidR="003500DD" w:rsidRPr="00244D9A" w:rsidRDefault="003500DD" w:rsidP="00244D9A">
      <w:pPr>
        <w:pStyle w:val="Listenabsatz"/>
        <w:numPr>
          <w:ilvl w:val="0"/>
          <w:numId w:val="44"/>
        </w:numPr>
        <w:rPr>
          <w:lang w:val="en-GB" w:eastAsia="en-GB"/>
        </w:rPr>
      </w:pPr>
      <w:r w:rsidRPr="00244D9A">
        <w:rPr>
          <w:lang w:val="en-GB" w:eastAsia="en-GB"/>
        </w:rPr>
        <w:t>We don’t always act in line with our values. Why not?</w:t>
      </w:r>
    </w:p>
    <w:p w14:paraId="14D38A60" w14:textId="6E5415BB" w:rsidR="00507272" w:rsidRPr="00C82F67" w:rsidRDefault="00507272" w:rsidP="00244D9A">
      <w:pPr>
        <w:pStyle w:val="Listenabsatz"/>
        <w:rPr>
          <w:lang w:val="en-GB" w:eastAsia="en-GB"/>
        </w:rPr>
      </w:pPr>
      <w:r w:rsidRPr="00C82F67">
        <w:rPr>
          <w:lang w:val="en-GB" w:eastAsia="en-GB"/>
        </w:rPr>
        <w:t xml:space="preserve"> </w:t>
      </w:r>
    </w:p>
    <w:tbl>
      <w:tblPr>
        <w:tblStyle w:val="Tabellenraster"/>
        <w:tblW w:w="0" w:type="auto"/>
        <w:tblLook w:val="04A0" w:firstRow="1" w:lastRow="0" w:firstColumn="1" w:lastColumn="0" w:noHBand="0" w:noVBand="1"/>
      </w:tblPr>
      <w:tblGrid>
        <w:gridCol w:w="9016"/>
      </w:tblGrid>
      <w:tr w:rsidR="00507272" w14:paraId="111868AD" w14:textId="77777777" w:rsidTr="00507272">
        <w:tc>
          <w:tcPr>
            <w:tcW w:w="9016" w:type="dxa"/>
          </w:tcPr>
          <w:p w14:paraId="666C87F7" w14:textId="77777777" w:rsidR="000F6E17" w:rsidRPr="000F6E17" w:rsidRDefault="000F6E17" w:rsidP="000F6E17">
            <w:pPr>
              <w:rPr>
                <w:b/>
                <w:lang w:val="en-GB" w:eastAsia="en-GB"/>
              </w:rPr>
            </w:pPr>
            <w:r w:rsidRPr="000F6E17">
              <w:rPr>
                <w:b/>
                <w:lang w:val="en-GB" w:eastAsia="en-GB"/>
              </w:rPr>
              <w:t xml:space="preserve">Key messages around values and values thinking </w:t>
            </w:r>
          </w:p>
          <w:p w14:paraId="30178364" w14:textId="1C04D55A" w:rsidR="00507272" w:rsidRDefault="00250414" w:rsidP="00250414">
            <w:pPr>
              <w:rPr>
                <w:lang w:val="en-GB" w:eastAsia="en-GB"/>
              </w:rPr>
            </w:pPr>
            <w:r>
              <w:rPr>
                <w:lang w:val="en-GB" w:eastAsia="en-GB"/>
              </w:rPr>
              <w:t xml:space="preserve">We develop our values through our life experience, interacting with family, friends, at school and other communities we are part of. </w:t>
            </w:r>
            <w:r w:rsidR="00507272">
              <w:rPr>
                <w:lang w:val="en-GB" w:eastAsia="en-GB"/>
              </w:rPr>
              <w:t xml:space="preserve">We are not always able to act in line with our values. Sometimes, this is because our values may contradict each other in practice. For example, I am curious about other cultures and places, but I also value the environment and want to reduce my carbon footprint. More fundamentally, this is because values reflect </w:t>
            </w:r>
            <w:r w:rsidR="000F6E17">
              <w:rPr>
                <w:lang w:val="en-GB" w:eastAsia="en-GB"/>
              </w:rPr>
              <w:t xml:space="preserve">our ideals, but </w:t>
            </w:r>
            <w:r>
              <w:rPr>
                <w:lang w:val="en-GB" w:eastAsia="en-GB"/>
              </w:rPr>
              <w:t>reality is messy! W</w:t>
            </w:r>
            <w:r w:rsidR="000F6E17">
              <w:rPr>
                <w:lang w:val="en-GB" w:eastAsia="en-GB"/>
              </w:rPr>
              <w:t xml:space="preserve">e are physical, </w:t>
            </w:r>
            <w:r w:rsidR="00507272">
              <w:rPr>
                <w:lang w:val="en-GB" w:eastAsia="en-GB"/>
              </w:rPr>
              <w:t xml:space="preserve">emotional, </w:t>
            </w:r>
            <w:r w:rsidR="000F6E17">
              <w:rPr>
                <w:lang w:val="en-GB" w:eastAsia="en-GB"/>
              </w:rPr>
              <w:t>cognitive and spiritual beings</w:t>
            </w:r>
            <w:r w:rsidR="00507272">
              <w:rPr>
                <w:lang w:val="en-GB" w:eastAsia="en-GB"/>
              </w:rPr>
              <w:t xml:space="preserve"> interact</w:t>
            </w:r>
            <w:r w:rsidR="000F6E17">
              <w:rPr>
                <w:lang w:val="en-GB" w:eastAsia="en-GB"/>
              </w:rPr>
              <w:t>ing</w:t>
            </w:r>
            <w:r w:rsidR="00507272">
              <w:rPr>
                <w:lang w:val="en-GB" w:eastAsia="en-GB"/>
              </w:rPr>
              <w:t xml:space="preserve"> with </w:t>
            </w:r>
            <w:r w:rsidR="000F6E17">
              <w:rPr>
                <w:lang w:val="en-GB" w:eastAsia="en-GB"/>
              </w:rPr>
              <w:t xml:space="preserve">others in </w:t>
            </w:r>
            <w:r>
              <w:rPr>
                <w:lang w:val="en-GB" w:eastAsia="en-GB"/>
              </w:rPr>
              <w:t xml:space="preserve">our </w:t>
            </w:r>
            <w:r w:rsidR="000F6E17">
              <w:rPr>
                <w:lang w:val="en-GB" w:eastAsia="en-GB"/>
              </w:rPr>
              <w:t>environments</w:t>
            </w:r>
            <w:r>
              <w:rPr>
                <w:lang w:val="en-GB" w:eastAsia="en-GB"/>
              </w:rPr>
              <w:t>, and there are many things we cannot control</w:t>
            </w:r>
            <w:r w:rsidR="000F6E17">
              <w:rPr>
                <w:lang w:val="en-GB" w:eastAsia="en-GB"/>
              </w:rPr>
              <w:t xml:space="preserve">. Nevertheless, reflecting on and aiming towards our ideals helps us to act more in line with our ideals, and even to change the conditions which enable or hinder us to live up to them. </w:t>
            </w:r>
          </w:p>
        </w:tc>
      </w:tr>
    </w:tbl>
    <w:p w14:paraId="30415399" w14:textId="77777777" w:rsidR="00507272" w:rsidRPr="00507272" w:rsidRDefault="00507272" w:rsidP="00507272">
      <w:pPr>
        <w:rPr>
          <w:lang w:val="en-GB" w:eastAsia="en-GB"/>
        </w:rPr>
      </w:pPr>
    </w:p>
    <w:p w14:paraId="04896731" w14:textId="563401E4" w:rsidR="000F6E17" w:rsidRDefault="00DB265C" w:rsidP="000F6E17">
      <w:pPr>
        <w:pStyle w:val="berschrift3"/>
        <w:rPr>
          <w:lang w:val="en-GB"/>
        </w:rPr>
      </w:pPr>
      <w:r>
        <w:rPr>
          <w:lang w:val="en-GB"/>
        </w:rPr>
        <w:t xml:space="preserve">Development </w:t>
      </w:r>
    </w:p>
    <w:p w14:paraId="41140862" w14:textId="315B2CC4" w:rsidR="000F6E17" w:rsidRPr="000F6E17" w:rsidRDefault="000F6E17" w:rsidP="000F6E17">
      <w:pPr>
        <w:rPr>
          <w:b/>
          <w:lang w:val="en-GB"/>
        </w:rPr>
      </w:pPr>
      <w:r w:rsidRPr="000F6E17">
        <w:rPr>
          <w:b/>
          <w:lang w:val="en-GB"/>
        </w:rPr>
        <w:t xml:space="preserve">Personal perspectives on sustainability </w:t>
      </w:r>
    </w:p>
    <w:p w14:paraId="129E66BF" w14:textId="77777777" w:rsidR="000F6E17" w:rsidRPr="003F277F" w:rsidRDefault="000F6E17" w:rsidP="00583466">
      <w:pPr>
        <w:numPr>
          <w:ilvl w:val="0"/>
          <w:numId w:val="1"/>
        </w:numPr>
        <w:rPr>
          <w:lang w:val="en-GB"/>
        </w:rPr>
      </w:pPr>
      <w:r w:rsidRPr="003F277F">
        <w:rPr>
          <w:lang w:val="en-GB"/>
        </w:rPr>
        <w:t xml:space="preserve">Each participant draws an image which represents their understanding of sustainability. It can be a literal image, or a symbol. Participants label their image and/or choose three key words to describe their image. </w:t>
      </w:r>
    </w:p>
    <w:p w14:paraId="61D86249" w14:textId="7E712816" w:rsidR="000F6E17" w:rsidRPr="003F277F" w:rsidRDefault="000F6E17" w:rsidP="00583466">
      <w:pPr>
        <w:numPr>
          <w:ilvl w:val="0"/>
          <w:numId w:val="1"/>
        </w:numPr>
        <w:rPr>
          <w:lang w:val="en-GB"/>
        </w:rPr>
      </w:pPr>
      <w:r w:rsidRPr="003F277F">
        <w:rPr>
          <w:lang w:val="en-GB"/>
        </w:rPr>
        <w:t>In small groups (3-5 people) participants share and compare their images and understandings</w:t>
      </w:r>
      <w:r w:rsidR="00910171">
        <w:rPr>
          <w:lang w:val="en-GB"/>
        </w:rPr>
        <w:t xml:space="preserve"> of the term sustainability</w:t>
      </w:r>
      <w:r w:rsidRPr="003F277F">
        <w:rPr>
          <w:lang w:val="en-GB"/>
        </w:rPr>
        <w:t>. They note down similarities and differences between them.</w:t>
      </w:r>
    </w:p>
    <w:p w14:paraId="6AF4CB1F" w14:textId="73C62256" w:rsidR="000F6E17" w:rsidRPr="000F6E17" w:rsidRDefault="000F6E17" w:rsidP="00583466">
      <w:pPr>
        <w:numPr>
          <w:ilvl w:val="0"/>
          <w:numId w:val="1"/>
        </w:numPr>
        <w:rPr>
          <w:lang w:val="en-GB"/>
        </w:rPr>
      </w:pPr>
      <w:r w:rsidRPr="003F277F">
        <w:rPr>
          <w:lang w:val="en-GB"/>
        </w:rPr>
        <w:t xml:space="preserve">Each group holds up their images, and present the similarities and differences. </w:t>
      </w:r>
    </w:p>
    <w:p w14:paraId="451BAF18" w14:textId="5B3A9118" w:rsidR="00D14414" w:rsidRPr="00776127" w:rsidRDefault="00D14414" w:rsidP="00D14414">
      <w:pPr>
        <w:rPr>
          <w:b/>
          <w:lang w:val="en-GB"/>
        </w:rPr>
      </w:pPr>
      <w:r w:rsidRPr="00776127">
        <w:rPr>
          <w:b/>
          <w:lang w:val="en-GB"/>
        </w:rPr>
        <w:t xml:space="preserve">Sustainability in international discourse </w:t>
      </w:r>
    </w:p>
    <w:tbl>
      <w:tblPr>
        <w:tblStyle w:val="Tabellenraster"/>
        <w:tblW w:w="0" w:type="auto"/>
        <w:tblLook w:val="04A0" w:firstRow="1" w:lastRow="0" w:firstColumn="1" w:lastColumn="0" w:noHBand="0" w:noVBand="1"/>
      </w:tblPr>
      <w:tblGrid>
        <w:gridCol w:w="9016"/>
      </w:tblGrid>
      <w:tr w:rsidR="00910171" w14:paraId="7504B311" w14:textId="77777777" w:rsidTr="00910171">
        <w:tc>
          <w:tcPr>
            <w:tcW w:w="9016" w:type="dxa"/>
          </w:tcPr>
          <w:p w14:paraId="49ACD466" w14:textId="550AD203" w:rsidR="003366FF" w:rsidRDefault="003366FF" w:rsidP="00910171">
            <w:pPr>
              <w:rPr>
                <w:lang w:val="en-GB"/>
              </w:rPr>
            </w:pPr>
            <w:r>
              <w:rPr>
                <w:b/>
                <w:lang w:val="en-GB" w:eastAsia="en-GB"/>
              </w:rPr>
              <w:t>Key message</w:t>
            </w:r>
          </w:p>
          <w:p w14:paraId="6E0C1E6B" w14:textId="1F30F9AE" w:rsidR="003366FF" w:rsidRDefault="00910171" w:rsidP="00910171">
            <w:pPr>
              <w:rPr>
                <w:lang w:val="en-GB"/>
              </w:rPr>
            </w:pPr>
            <w:r>
              <w:rPr>
                <w:lang w:val="en-GB"/>
              </w:rPr>
              <w:t>The international focus on sustainability has emerged from</w:t>
            </w:r>
            <w:r w:rsidR="003366FF">
              <w:rPr>
                <w:lang w:val="en-GB"/>
              </w:rPr>
              <w:t>:</w:t>
            </w:r>
          </w:p>
          <w:p w14:paraId="3D4062FE" w14:textId="77777777" w:rsidR="003366FF" w:rsidRDefault="003366FF" w:rsidP="003366FF">
            <w:pPr>
              <w:pStyle w:val="Listenabsatz"/>
              <w:numPr>
                <w:ilvl w:val="0"/>
                <w:numId w:val="48"/>
              </w:numPr>
              <w:rPr>
                <w:lang w:val="en-GB"/>
              </w:rPr>
            </w:pPr>
            <w:r w:rsidRPr="003366FF">
              <w:rPr>
                <w:lang w:val="en-GB"/>
              </w:rPr>
              <w:t xml:space="preserve">Awareness of and concern about </w:t>
            </w:r>
            <w:r w:rsidR="00910171" w:rsidRPr="003366FF">
              <w:rPr>
                <w:lang w:val="en-GB"/>
              </w:rPr>
              <w:t>social, environmental, ec</w:t>
            </w:r>
            <w:r w:rsidRPr="003366FF">
              <w:rPr>
                <w:lang w:val="en-GB"/>
              </w:rPr>
              <w:t>onomic and political challenges</w:t>
            </w:r>
            <w:r w:rsidR="00910171" w:rsidRPr="003366FF">
              <w:rPr>
                <w:lang w:val="en-GB"/>
              </w:rPr>
              <w:t xml:space="preserve"> </w:t>
            </w:r>
          </w:p>
          <w:p w14:paraId="664589EA" w14:textId="298A648E" w:rsidR="003366FF" w:rsidRPr="003366FF" w:rsidRDefault="003366FF" w:rsidP="003366FF">
            <w:pPr>
              <w:pStyle w:val="Listenabsatz"/>
              <w:numPr>
                <w:ilvl w:val="0"/>
                <w:numId w:val="48"/>
              </w:numPr>
              <w:rPr>
                <w:lang w:val="en-GB"/>
              </w:rPr>
            </w:pPr>
            <w:r w:rsidRPr="003366FF">
              <w:rPr>
                <w:lang w:val="en-GB"/>
              </w:rPr>
              <w:t>R</w:t>
            </w:r>
            <w:r w:rsidR="00910171" w:rsidRPr="003366FF">
              <w:rPr>
                <w:lang w:val="en-GB"/>
              </w:rPr>
              <w:t xml:space="preserve">ecognition that </w:t>
            </w:r>
            <w:r w:rsidRPr="003366FF">
              <w:rPr>
                <w:lang w:val="en-GB"/>
              </w:rPr>
              <w:t xml:space="preserve">these </w:t>
            </w:r>
            <w:r w:rsidR="00910171" w:rsidRPr="003366FF">
              <w:rPr>
                <w:lang w:val="en-GB"/>
              </w:rPr>
              <w:t xml:space="preserve">challenges are connected </w:t>
            </w:r>
            <w:r w:rsidRPr="003366FF">
              <w:rPr>
                <w:lang w:val="en-GB"/>
              </w:rPr>
              <w:t>in complex ways</w:t>
            </w:r>
          </w:p>
          <w:p w14:paraId="35E53D4B" w14:textId="7C4089CA" w:rsidR="00910171" w:rsidRPr="003366FF" w:rsidRDefault="003366FF" w:rsidP="003366FF">
            <w:pPr>
              <w:pStyle w:val="Listenabsatz"/>
              <w:numPr>
                <w:ilvl w:val="0"/>
                <w:numId w:val="48"/>
              </w:numPr>
              <w:rPr>
                <w:lang w:val="en-GB"/>
              </w:rPr>
            </w:pPr>
            <w:r w:rsidRPr="003366FF">
              <w:rPr>
                <w:lang w:val="en-GB"/>
              </w:rPr>
              <w:t xml:space="preserve">Recognition that these problems are caused by </w:t>
            </w:r>
            <w:r w:rsidR="00910171" w:rsidRPr="003366FF">
              <w:rPr>
                <w:lang w:val="en-GB"/>
              </w:rPr>
              <w:t>human behaviour and beliefs</w:t>
            </w:r>
          </w:p>
          <w:p w14:paraId="39866CB2" w14:textId="2CC8E87C" w:rsidR="003366FF" w:rsidRPr="003366FF" w:rsidRDefault="003366FF" w:rsidP="003366FF">
            <w:pPr>
              <w:pStyle w:val="Listenabsatz"/>
              <w:numPr>
                <w:ilvl w:val="0"/>
                <w:numId w:val="48"/>
              </w:numPr>
              <w:rPr>
                <w:lang w:val="en-GB"/>
              </w:rPr>
            </w:pPr>
            <w:r w:rsidRPr="003366FF">
              <w:rPr>
                <w:lang w:val="en-GB"/>
              </w:rPr>
              <w:t>Recognition of inequality as a cause of unsustainable beliefs and practices and that the negative impacts of challenges, such as climate change, armed conflict, degraded ecosystems, financial instability most negatively impacts marginalised communities</w:t>
            </w:r>
          </w:p>
        </w:tc>
      </w:tr>
    </w:tbl>
    <w:p w14:paraId="43465F5D" w14:textId="77777777" w:rsidR="00910171" w:rsidRDefault="00910171" w:rsidP="00D14414">
      <w:pPr>
        <w:rPr>
          <w:lang w:val="en-GB"/>
        </w:rPr>
      </w:pPr>
    </w:p>
    <w:p w14:paraId="1812EAC2" w14:textId="7B248670" w:rsidR="00910171" w:rsidRPr="00910171" w:rsidRDefault="00910171" w:rsidP="00D14414">
      <w:pPr>
        <w:rPr>
          <w:b/>
          <w:lang w:val="en-GB"/>
        </w:rPr>
      </w:pPr>
      <w:r w:rsidRPr="00910171">
        <w:rPr>
          <w:b/>
          <w:lang w:val="en-GB"/>
        </w:rPr>
        <w:t>Pyramid task</w:t>
      </w:r>
    </w:p>
    <w:p w14:paraId="3D6EB729" w14:textId="33A93760" w:rsidR="00776127" w:rsidRPr="00CD186C" w:rsidRDefault="00910171" w:rsidP="00583466">
      <w:pPr>
        <w:numPr>
          <w:ilvl w:val="0"/>
          <w:numId w:val="2"/>
        </w:numPr>
        <w:rPr>
          <w:lang w:val="en-GB"/>
        </w:rPr>
      </w:pPr>
      <w:r>
        <w:rPr>
          <w:lang w:val="en-GB"/>
        </w:rPr>
        <w:t xml:space="preserve">Individually, </w:t>
      </w:r>
      <w:r w:rsidR="00BC3CAD">
        <w:rPr>
          <w:lang w:val="en-GB"/>
        </w:rPr>
        <w:t xml:space="preserve">learners </w:t>
      </w:r>
      <w:r w:rsidR="00776127" w:rsidRPr="00CD186C">
        <w:rPr>
          <w:lang w:val="en-GB"/>
        </w:rPr>
        <w:t xml:space="preserve">list all the sustainability challenges they can think of in 3 minutes. </w:t>
      </w:r>
    </w:p>
    <w:p w14:paraId="5B7582A6" w14:textId="77777777" w:rsidR="00776127" w:rsidRPr="00CD186C" w:rsidRDefault="00776127" w:rsidP="00583466">
      <w:pPr>
        <w:numPr>
          <w:ilvl w:val="0"/>
          <w:numId w:val="2"/>
        </w:numPr>
        <w:rPr>
          <w:lang w:val="en-GB"/>
        </w:rPr>
      </w:pPr>
      <w:r w:rsidRPr="00CD186C">
        <w:rPr>
          <w:lang w:val="en-GB"/>
        </w:rPr>
        <w:lastRenderedPageBreak/>
        <w:t xml:space="preserve">Next, in pairs or groups of three, they share and merge their lists. At the end, they should have a final list with all the items included. </w:t>
      </w:r>
    </w:p>
    <w:p w14:paraId="46220394" w14:textId="02936DFB" w:rsidR="00776127" w:rsidRPr="00CD186C" w:rsidRDefault="00776127" w:rsidP="00583466">
      <w:pPr>
        <w:numPr>
          <w:ilvl w:val="0"/>
          <w:numId w:val="2"/>
        </w:numPr>
        <w:rPr>
          <w:lang w:val="en-GB"/>
        </w:rPr>
      </w:pPr>
      <w:r w:rsidRPr="00CD186C">
        <w:rPr>
          <w:lang w:val="en-GB"/>
        </w:rPr>
        <w:t xml:space="preserve">Then, in a group of 4-6, participants </w:t>
      </w:r>
      <w:r w:rsidR="00910171">
        <w:rPr>
          <w:lang w:val="en-GB"/>
        </w:rPr>
        <w:t xml:space="preserve">again </w:t>
      </w:r>
      <w:r w:rsidRPr="00CD186C">
        <w:rPr>
          <w:lang w:val="en-GB"/>
        </w:rPr>
        <w:t xml:space="preserve">share and merge lists. They should try and group their ideas under categories, for example, economy, social life, environment, technology, conflict, politics </w:t>
      </w:r>
    </w:p>
    <w:p w14:paraId="21F02679" w14:textId="77777777" w:rsidR="00776127" w:rsidRPr="00CD186C" w:rsidRDefault="00776127" w:rsidP="00583466">
      <w:pPr>
        <w:numPr>
          <w:ilvl w:val="0"/>
          <w:numId w:val="2"/>
        </w:numPr>
        <w:rPr>
          <w:lang w:val="en-GB"/>
        </w:rPr>
      </w:pPr>
      <w:r w:rsidRPr="00CD186C">
        <w:rPr>
          <w:lang w:val="en-GB"/>
        </w:rPr>
        <w:t xml:space="preserve">After this, participants watch a film about the SDGs - </w:t>
      </w:r>
      <w:hyperlink r:id="rId11" w:history="1">
        <w:r w:rsidRPr="00CD186C">
          <w:rPr>
            <w:color w:val="0000FF"/>
            <w:u w:val="single"/>
            <w:lang w:val="en-GB"/>
          </w:rPr>
          <w:t>Sir Ken Robinson worlds largest lesson animation film</w:t>
        </w:r>
      </w:hyperlink>
      <w:r w:rsidRPr="00CD186C">
        <w:rPr>
          <w:lang w:val="en-GB"/>
        </w:rPr>
        <w:t>, or https://www.youtube.com/watch?v=cBxN9E5f7pc</w:t>
      </w:r>
    </w:p>
    <w:p w14:paraId="43E7461C" w14:textId="72D31B02" w:rsidR="00D14414" w:rsidRPr="00CF1F13" w:rsidRDefault="00776127" w:rsidP="00583466">
      <w:pPr>
        <w:numPr>
          <w:ilvl w:val="0"/>
          <w:numId w:val="2"/>
        </w:numPr>
        <w:rPr>
          <w:lang w:val="en-GB"/>
        </w:rPr>
      </w:pPr>
      <w:r w:rsidRPr="00CD186C">
        <w:rPr>
          <w:lang w:val="en-GB"/>
        </w:rPr>
        <w:t xml:space="preserve">Participants group their ideas in relation to the 17 SDGs (displayed on the walls, or on tables in the room), or using laptops/tablets on the </w:t>
      </w:r>
      <w:hyperlink r:id="rId12" w:history="1">
        <w:r w:rsidRPr="00CD186C">
          <w:rPr>
            <w:color w:val="0000FF"/>
            <w:u w:val="single"/>
            <w:lang w:val="en-GB"/>
          </w:rPr>
          <w:t>following website</w:t>
        </w:r>
      </w:hyperlink>
    </w:p>
    <w:p w14:paraId="27C0018E" w14:textId="56CB7C39" w:rsidR="00CF1F13" w:rsidRPr="00CF1F13" w:rsidRDefault="00CF1F13" w:rsidP="00CF1F13">
      <w:pPr>
        <w:rPr>
          <w:lang w:val="en-GB"/>
        </w:rPr>
      </w:pPr>
    </w:p>
    <w:p w14:paraId="286A79E2" w14:textId="446B8EBB" w:rsidR="00CF1F13" w:rsidRDefault="00DB265C" w:rsidP="00CF1F13">
      <w:pPr>
        <w:pStyle w:val="berschrift3"/>
        <w:rPr>
          <w:lang w:val="en-GB"/>
        </w:rPr>
      </w:pPr>
      <w:r>
        <w:rPr>
          <w:lang w:val="en-GB"/>
        </w:rPr>
        <w:t xml:space="preserve">Consolidation </w:t>
      </w:r>
    </w:p>
    <w:p w14:paraId="1B5684D3" w14:textId="50BDDEB7" w:rsidR="00CF1F13" w:rsidRPr="00CF1F13" w:rsidRDefault="00CF1F13" w:rsidP="00CF1F13">
      <w:pPr>
        <w:rPr>
          <w:b/>
          <w:lang w:val="en-GB"/>
        </w:rPr>
      </w:pPr>
      <w:r w:rsidRPr="00CF1F13">
        <w:rPr>
          <w:b/>
          <w:lang w:val="en-GB"/>
        </w:rPr>
        <w:t>Plenary</w:t>
      </w:r>
    </w:p>
    <w:p w14:paraId="0552B915" w14:textId="1A85E1CE" w:rsidR="00CF1F13" w:rsidRDefault="00CF1F13" w:rsidP="00CF1F13">
      <w:pPr>
        <w:pStyle w:val="Listenabsatz"/>
        <w:numPr>
          <w:ilvl w:val="0"/>
          <w:numId w:val="2"/>
        </w:numPr>
        <w:rPr>
          <w:lang w:val="en-GB"/>
        </w:rPr>
      </w:pPr>
      <w:r w:rsidRPr="00CF1F13">
        <w:rPr>
          <w:lang w:val="en-GB"/>
        </w:rPr>
        <w:t xml:space="preserve">Ask participants </w:t>
      </w:r>
      <w:r>
        <w:rPr>
          <w:lang w:val="en-GB"/>
        </w:rPr>
        <w:t xml:space="preserve">to identify what </w:t>
      </w:r>
      <w:r w:rsidRPr="00CF1F13">
        <w:rPr>
          <w:lang w:val="en-GB"/>
        </w:rPr>
        <w:t>defines sustainability challenges</w:t>
      </w:r>
      <w:r>
        <w:rPr>
          <w:lang w:val="en-GB"/>
        </w:rPr>
        <w:t xml:space="preserve"> as opposed to other kinds of challenge</w:t>
      </w:r>
    </w:p>
    <w:tbl>
      <w:tblPr>
        <w:tblStyle w:val="Tabellenraster"/>
        <w:tblW w:w="0" w:type="auto"/>
        <w:tblLook w:val="04A0" w:firstRow="1" w:lastRow="0" w:firstColumn="1" w:lastColumn="0" w:noHBand="0" w:noVBand="1"/>
      </w:tblPr>
      <w:tblGrid>
        <w:gridCol w:w="9016"/>
      </w:tblGrid>
      <w:tr w:rsidR="00CF1F13" w14:paraId="0D58E6C1" w14:textId="77777777" w:rsidTr="003A000E">
        <w:tc>
          <w:tcPr>
            <w:tcW w:w="9016" w:type="dxa"/>
          </w:tcPr>
          <w:p w14:paraId="51930DBB" w14:textId="77777777" w:rsidR="00CF1F13" w:rsidRDefault="00CF1F13" w:rsidP="003A000E">
            <w:pPr>
              <w:rPr>
                <w:b/>
                <w:lang w:val="en-GB"/>
              </w:rPr>
            </w:pPr>
            <w:r>
              <w:rPr>
                <w:b/>
                <w:lang w:val="en-GB"/>
              </w:rPr>
              <w:t>Possible answers</w:t>
            </w:r>
          </w:p>
          <w:p w14:paraId="11829421" w14:textId="77777777" w:rsidR="00CF1F13" w:rsidRDefault="00CF1F13" w:rsidP="003A000E">
            <w:pPr>
              <w:rPr>
                <w:b/>
                <w:lang w:val="en-GB"/>
              </w:rPr>
            </w:pPr>
          </w:p>
          <w:p w14:paraId="59797D9E" w14:textId="77777777" w:rsidR="00CF1F13" w:rsidRPr="00CF1F13" w:rsidRDefault="00CF1F13" w:rsidP="003A000E">
            <w:pPr>
              <w:rPr>
                <w:lang w:val="en-GB"/>
              </w:rPr>
            </w:pPr>
            <w:r w:rsidRPr="00CF1F13">
              <w:rPr>
                <w:lang w:val="en-GB"/>
              </w:rPr>
              <w:t>Sustainability challenges are:</w:t>
            </w:r>
          </w:p>
          <w:p w14:paraId="24D5091E" w14:textId="77777777" w:rsidR="00CF1F13" w:rsidRDefault="00CF1F13" w:rsidP="003A000E">
            <w:pPr>
              <w:rPr>
                <w:lang w:val="en-GB"/>
              </w:rPr>
            </w:pPr>
          </w:p>
          <w:p w14:paraId="1BCB7AE6" w14:textId="77777777" w:rsidR="00CF1F13" w:rsidRPr="00CF1F13" w:rsidRDefault="00CF1F13" w:rsidP="003A000E">
            <w:pPr>
              <w:pStyle w:val="Listenabsatz"/>
              <w:numPr>
                <w:ilvl w:val="0"/>
                <w:numId w:val="28"/>
              </w:numPr>
              <w:rPr>
                <w:lang w:val="en-GB"/>
              </w:rPr>
            </w:pPr>
            <w:r w:rsidRPr="00CF1F13">
              <w:rPr>
                <w:lang w:val="en-GB"/>
              </w:rPr>
              <w:t xml:space="preserve">complex </w:t>
            </w:r>
          </w:p>
          <w:p w14:paraId="68368977" w14:textId="77777777" w:rsidR="00CF1F13" w:rsidRPr="00CF1F13" w:rsidRDefault="00CF1F13" w:rsidP="003A000E">
            <w:pPr>
              <w:pStyle w:val="Listenabsatz"/>
              <w:numPr>
                <w:ilvl w:val="0"/>
                <w:numId w:val="28"/>
              </w:numPr>
              <w:rPr>
                <w:lang w:val="en-GB"/>
              </w:rPr>
            </w:pPr>
            <w:r w:rsidRPr="00CF1F13">
              <w:rPr>
                <w:lang w:val="en-GB"/>
              </w:rPr>
              <w:t>inter-connected</w:t>
            </w:r>
          </w:p>
          <w:p w14:paraId="0F44981D" w14:textId="77777777" w:rsidR="00CF1F13" w:rsidRPr="00CF1F13" w:rsidRDefault="00CF1F13" w:rsidP="003A000E">
            <w:pPr>
              <w:pStyle w:val="Listenabsatz"/>
              <w:numPr>
                <w:ilvl w:val="0"/>
                <w:numId w:val="28"/>
              </w:numPr>
              <w:rPr>
                <w:lang w:val="en-GB"/>
              </w:rPr>
            </w:pPr>
            <w:r w:rsidRPr="00CF1F13">
              <w:rPr>
                <w:lang w:val="en-GB"/>
              </w:rPr>
              <w:t xml:space="preserve">dynamic and changing </w:t>
            </w:r>
          </w:p>
          <w:p w14:paraId="558C4A01" w14:textId="77777777" w:rsidR="00CF1F13" w:rsidRPr="00CF1F13" w:rsidRDefault="00CF1F13" w:rsidP="003A000E">
            <w:pPr>
              <w:pStyle w:val="Listenabsatz"/>
              <w:numPr>
                <w:ilvl w:val="0"/>
                <w:numId w:val="28"/>
              </w:numPr>
              <w:rPr>
                <w:lang w:val="en-GB"/>
              </w:rPr>
            </w:pPr>
            <w:r w:rsidRPr="00CF1F13">
              <w:rPr>
                <w:lang w:val="en-GB"/>
              </w:rPr>
              <w:t>human-made causes and possible solutions</w:t>
            </w:r>
          </w:p>
          <w:p w14:paraId="01FFEE6B" w14:textId="77777777" w:rsidR="00CF1F13" w:rsidRPr="00CF1F13" w:rsidRDefault="00CF1F13" w:rsidP="003A000E">
            <w:pPr>
              <w:pStyle w:val="Listenabsatz"/>
              <w:numPr>
                <w:ilvl w:val="0"/>
                <w:numId w:val="28"/>
              </w:numPr>
              <w:rPr>
                <w:lang w:val="en-GB"/>
              </w:rPr>
            </w:pPr>
            <w:r w:rsidRPr="00CF1F13">
              <w:rPr>
                <w:lang w:val="en-GB"/>
              </w:rPr>
              <w:t>unpredictable results of human actions</w:t>
            </w:r>
          </w:p>
          <w:p w14:paraId="526A417B" w14:textId="77777777" w:rsidR="00CF1F13" w:rsidRPr="00CF1F13" w:rsidRDefault="00CF1F13" w:rsidP="003A000E">
            <w:pPr>
              <w:pStyle w:val="Listenabsatz"/>
              <w:numPr>
                <w:ilvl w:val="0"/>
                <w:numId w:val="28"/>
              </w:numPr>
              <w:rPr>
                <w:lang w:val="en-GB"/>
              </w:rPr>
            </w:pPr>
            <w:r w:rsidRPr="00CF1F13">
              <w:rPr>
                <w:lang w:val="en-GB"/>
              </w:rPr>
              <w:t xml:space="preserve">multi-dimensional (i.e., related to politics, the environment, society and the economy) </w:t>
            </w:r>
          </w:p>
          <w:p w14:paraId="515EF7E2" w14:textId="77777777" w:rsidR="00CF1F13" w:rsidRDefault="00CF1F13" w:rsidP="003A000E">
            <w:pPr>
              <w:pStyle w:val="Listenabsatz"/>
              <w:numPr>
                <w:ilvl w:val="0"/>
                <w:numId w:val="28"/>
              </w:numPr>
              <w:rPr>
                <w:lang w:val="en-GB"/>
              </w:rPr>
            </w:pPr>
            <w:r w:rsidRPr="00CF1F13">
              <w:rPr>
                <w:lang w:val="en-GB"/>
              </w:rPr>
              <w:t>multi-level (i.e., impacting life at local, regional national and international level)</w:t>
            </w:r>
          </w:p>
          <w:p w14:paraId="43586EAB" w14:textId="77777777" w:rsidR="00CF1F13" w:rsidRPr="00CF1F13" w:rsidRDefault="00CF1F13" w:rsidP="003A000E">
            <w:pPr>
              <w:pStyle w:val="Listenabsatz"/>
              <w:numPr>
                <w:ilvl w:val="0"/>
                <w:numId w:val="28"/>
              </w:numPr>
              <w:rPr>
                <w:lang w:val="en-GB"/>
              </w:rPr>
            </w:pPr>
            <w:r>
              <w:rPr>
                <w:lang w:val="en-GB"/>
              </w:rPr>
              <w:t xml:space="preserve">about justice for all living things, today and in the future </w:t>
            </w:r>
          </w:p>
          <w:p w14:paraId="329A8098" w14:textId="77777777" w:rsidR="00CF1F13" w:rsidRDefault="00CF1F13" w:rsidP="003A000E">
            <w:pPr>
              <w:rPr>
                <w:lang w:val="en-GB"/>
              </w:rPr>
            </w:pPr>
          </w:p>
          <w:p w14:paraId="6C442554" w14:textId="77777777" w:rsidR="00CF1F13" w:rsidRDefault="00CF1F13" w:rsidP="003A000E">
            <w:pPr>
              <w:rPr>
                <w:lang w:val="en-GB"/>
              </w:rPr>
            </w:pPr>
          </w:p>
        </w:tc>
      </w:tr>
    </w:tbl>
    <w:p w14:paraId="116D2C0B" w14:textId="77777777" w:rsidR="00CF1F13" w:rsidRPr="00CF1F13" w:rsidRDefault="00CF1F13" w:rsidP="00CF1F13">
      <w:pPr>
        <w:rPr>
          <w:lang w:val="en-GB"/>
        </w:rPr>
      </w:pPr>
    </w:p>
    <w:p w14:paraId="568414FB" w14:textId="6002C738" w:rsidR="00910171" w:rsidRPr="00910171" w:rsidRDefault="00910171" w:rsidP="007C4CF2">
      <w:pPr>
        <w:rPr>
          <w:b/>
          <w:lang w:val="en-GB"/>
        </w:rPr>
      </w:pPr>
      <w:r w:rsidRPr="00910171">
        <w:rPr>
          <w:b/>
          <w:lang w:val="en-GB"/>
        </w:rPr>
        <w:t xml:space="preserve">In small groups: </w:t>
      </w:r>
    </w:p>
    <w:p w14:paraId="329467CA" w14:textId="29442EF4" w:rsidR="00CF1F13" w:rsidRDefault="007C4CF2" w:rsidP="003A000E">
      <w:pPr>
        <w:pStyle w:val="Listenabsatz"/>
        <w:numPr>
          <w:ilvl w:val="0"/>
          <w:numId w:val="29"/>
        </w:numPr>
        <w:rPr>
          <w:lang w:val="en-GB"/>
        </w:rPr>
      </w:pPr>
      <w:r w:rsidRPr="00CF1F13">
        <w:rPr>
          <w:lang w:val="en-GB"/>
        </w:rPr>
        <w:t xml:space="preserve">Learners list ‚sustainability </w:t>
      </w:r>
      <w:proofErr w:type="gramStart"/>
      <w:r w:rsidRPr="00CF1F13">
        <w:rPr>
          <w:lang w:val="en-GB"/>
        </w:rPr>
        <w:t>values‘</w:t>
      </w:r>
      <w:proofErr w:type="gramEnd"/>
      <w:r w:rsidRPr="00CF1F13">
        <w:rPr>
          <w:lang w:val="en-GB"/>
        </w:rPr>
        <w:t>, in relation to the SDGs</w:t>
      </w:r>
      <w:r w:rsidR="00910171" w:rsidRPr="00CF1F13">
        <w:rPr>
          <w:lang w:val="en-GB"/>
        </w:rPr>
        <w:t xml:space="preserve"> e.g., equality, respect for nature, peace, social justice, rule of law, accountability, inn</w:t>
      </w:r>
      <w:r w:rsidR="00BC3CAD" w:rsidRPr="00CF1F13">
        <w:rPr>
          <w:lang w:val="en-GB"/>
        </w:rPr>
        <w:t>ovation, technological innovation, par</w:t>
      </w:r>
      <w:r w:rsidR="00CF1F13" w:rsidRPr="00CF1F13">
        <w:rPr>
          <w:lang w:val="en-GB"/>
        </w:rPr>
        <w:t xml:space="preserve">tnership, community, prosperity, humility in the face of the unknown </w:t>
      </w:r>
    </w:p>
    <w:p w14:paraId="566385D0" w14:textId="63C63B69" w:rsidR="00CF1F13" w:rsidRDefault="00714227" w:rsidP="00CF1F13">
      <w:pPr>
        <w:pStyle w:val="Listenabsatz"/>
        <w:numPr>
          <w:ilvl w:val="0"/>
          <w:numId w:val="29"/>
        </w:numPr>
        <w:rPr>
          <w:lang w:val="en-GB"/>
        </w:rPr>
      </w:pPr>
      <w:r>
        <w:rPr>
          <w:lang w:val="en-GB"/>
        </w:rPr>
        <w:t xml:space="preserve">Using the jigsaw technique, regroup participants so that the new groups each contain at least one member of previous groups. </w:t>
      </w:r>
      <w:r w:rsidR="00244D9A">
        <w:rPr>
          <w:lang w:val="en-GB"/>
        </w:rPr>
        <w:t xml:space="preserve">In their new groups learners should share ideas, merging similar ideas. Next, they should choose the 5 most important sustainability values </w:t>
      </w:r>
    </w:p>
    <w:p w14:paraId="5ABCC631" w14:textId="27DE0246" w:rsidR="00DB265C" w:rsidRDefault="00DB265C" w:rsidP="00DB265C">
      <w:pPr>
        <w:pStyle w:val="berschrift3"/>
        <w:rPr>
          <w:lang w:val="en-GB"/>
        </w:rPr>
      </w:pPr>
      <w:r>
        <w:rPr>
          <w:lang w:val="en-GB"/>
        </w:rPr>
        <w:lastRenderedPageBreak/>
        <w:t xml:space="preserve">Follow-up </w:t>
      </w:r>
    </w:p>
    <w:p w14:paraId="6DF9331D" w14:textId="2274BC40" w:rsidR="00776127" w:rsidRDefault="00776127" w:rsidP="00776127">
      <w:pPr>
        <w:rPr>
          <w:lang w:val="en-GB"/>
        </w:rPr>
      </w:pPr>
      <w:proofErr w:type="spellStart"/>
      <w:r>
        <w:rPr>
          <w:lang w:val="en-GB"/>
        </w:rPr>
        <w:t>E’value’ate</w:t>
      </w:r>
      <w:proofErr w:type="spellEnd"/>
      <w:r>
        <w:rPr>
          <w:lang w:val="en-GB"/>
        </w:rPr>
        <w:t xml:space="preserve"> </w:t>
      </w:r>
    </w:p>
    <w:tbl>
      <w:tblPr>
        <w:tblStyle w:val="Tabellenraster"/>
        <w:tblW w:w="0" w:type="auto"/>
        <w:tblLook w:val="04A0" w:firstRow="1" w:lastRow="0" w:firstColumn="1" w:lastColumn="0" w:noHBand="0" w:noVBand="1"/>
      </w:tblPr>
      <w:tblGrid>
        <w:gridCol w:w="9016"/>
      </w:tblGrid>
      <w:tr w:rsidR="00BC3CAD" w14:paraId="58032D85" w14:textId="77777777" w:rsidTr="00BC3CAD">
        <w:tc>
          <w:tcPr>
            <w:tcW w:w="9016" w:type="dxa"/>
          </w:tcPr>
          <w:p w14:paraId="77E2EF4C" w14:textId="02EF5CAA" w:rsidR="00BC3CAD" w:rsidRDefault="00BC3CAD" w:rsidP="00776127">
            <w:pPr>
              <w:rPr>
                <w:lang w:val="en-GB"/>
              </w:rPr>
            </w:pPr>
            <w:r>
              <w:rPr>
                <w:lang w:val="en-GB"/>
              </w:rPr>
              <w:t>In reality</w:t>
            </w:r>
            <w:r w:rsidR="00F60216">
              <w:rPr>
                <w:lang w:val="en-GB"/>
              </w:rPr>
              <w:t xml:space="preserve">, </w:t>
            </w:r>
            <w:r>
              <w:rPr>
                <w:lang w:val="en-GB"/>
              </w:rPr>
              <w:t xml:space="preserve">it is not always possible to act in line with our values. </w:t>
            </w:r>
            <w:r w:rsidR="00F60216">
              <w:rPr>
                <w:lang w:val="en-GB"/>
              </w:rPr>
              <w:t>Nevertheless, t</w:t>
            </w:r>
            <w:r>
              <w:rPr>
                <w:lang w:val="en-GB"/>
              </w:rPr>
              <w:t xml:space="preserve">he ability to </w:t>
            </w:r>
            <w:r w:rsidRPr="00BC3CAD">
              <w:rPr>
                <w:lang w:val="en-GB"/>
              </w:rPr>
              <w:t>be aware of our values, and to try and match</w:t>
            </w:r>
            <w:r w:rsidR="00F60216">
              <w:rPr>
                <w:lang w:val="en-GB"/>
              </w:rPr>
              <w:t xml:space="preserve"> our behaviour with our values is a superpower that is unique to humans. Being aware of our values enables us to judge (or </w:t>
            </w:r>
            <w:proofErr w:type="spellStart"/>
            <w:r w:rsidR="00F60216">
              <w:rPr>
                <w:lang w:val="en-GB"/>
              </w:rPr>
              <w:t>e’value</w:t>
            </w:r>
            <w:proofErr w:type="spellEnd"/>
            <w:r w:rsidR="00F60216">
              <w:rPr>
                <w:lang w:val="en-GB"/>
              </w:rPr>
              <w:t xml:space="preserve">’ ate) what is good or not good in our own behaviour, and that of the communities we are part of. </w:t>
            </w:r>
          </w:p>
        </w:tc>
      </w:tr>
    </w:tbl>
    <w:p w14:paraId="27FE1DEE" w14:textId="70F283BF" w:rsidR="00F60216" w:rsidRDefault="00F60216" w:rsidP="00776127">
      <w:pPr>
        <w:rPr>
          <w:lang w:val="en-GB"/>
        </w:rPr>
      </w:pPr>
    </w:p>
    <w:p w14:paraId="22B52702" w14:textId="157950A2" w:rsidR="00244D9A" w:rsidRPr="00244D9A" w:rsidRDefault="00244D9A" w:rsidP="00776127">
      <w:pPr>
        <w:rPr>
          <w:b/>
          <w:lang w:val="en-GB"/>
        </w:rPr>
      </w:pPr>
      <w:r w:rsidRPr="00910171">
        <w:rPr>
          <w:b/>
          <w:lang w:val="en-GB"/>
        </w:rPr>
        <w:t xml:space="preserve">In small groups: </w:t>
      </w:r>
    </w:p>
    <w:p w14:paraId="27155BCF" w14:textId="7ACA96E6" w:rsidR="00244D9A" w:rsidRDefault="00244D9A" w:rsidP="00244D9A">
      <w:pPr>
        <w:pStyle w:val="Listenabsatz"/>
        <w:numPr>
          <w:ilvl w:val="0"/>
          <w:numId w:val="29"/>
        </w:numPr>
        <w:rPr>
          <w:lang w:val="en-GB"/>
        </w:rPr>
      </w:pPr>
      <w:r>
        <w:rPr>
          <w:lang w:val="en-GB"/>
        </w:rPr>
        <w:t xml:space="preserve">Ask groups to select/allocate groups a local community to focus on which they are all members of e.g., </w:t>
      </w:r>
      <w:r w:rsidR="00D57971">
        <w:rPr>
          <w:lang w:val="en-GB"/>
        </w:rPr>
        <w:t xml:space="preserve">class, school or institution, city or region </w:t>
      </w:r>
    </w:p>
    <w:p w14:paraId="5D663C36" w14:textId="1D0671FD" w:rsidR="00244D9A" w:rsidRDefault="00244D9A" w:rsidP="00244D9A">
      <w:pPr>
        <w:pStyle w:val="Listenabsatz"/>
        <w:numPr>
          <w:ilvl w:val="0"/>
          <w:numId w:val="29"/>
        </w:numPr>
        <w:rPr>
          <w:lang w:val="en-GB"/>
        </w:rPr>
      </w:pPr>
      <w:r>
        <w:rPr>
          <w:lang w:val="en-GB"/>
        </w:rPr>
        <w:t xml:space="preserve">The task is to evaluate this community, based on the sustainability </w:t>
      </w:r>
      <w:r w:rsidR="003A000E">
        <w:rPr>
          <w:lang w:val="en-GB"/>
        </w:rPr>
        <w:t xml:space="preserve">values they have agreed. Groups should discus and </w:t>
      </w:r>
      <w:proofErr w:type="gramStart"/>
      <w:r w:rsidR="003A000E">
        <w:rPr>
          <w:lang w:val="en-GB"/>
        </w:rPr>
        <w:t>identify:-</w:t>
      </w:r>
      <w:proofErr w:type="gramEnd"/>
    </w:p>
    <w:p w14:paraId="270EEEA4" w14:textId="77777777" w:rsidR="00244D9A" w:rsidRDefault="00244D9A" w:rsidP="00244D9A">
      <w:pPr>
        <w:pStyle w:val="Listenabsatz"/>
        <w:rPr>
          <w:lang w:val="en-GB"/>
        </w:rPr>
      </w:pPr>
    </w:p>
    <w:p w14:paraId="27BA8BA9" w14:textId="79BD2BCC" w:rsidR="00244D9A" w:rsidRDefault="00244D9A" w:rsidP="00244D9A">
      <w:pPr>
        <w:pStyle w:val="Listenabsatz"/>
        <w:numPr>
          <w:ilvl w:val="1"/>
          <w:numId w:val="29"/>
        </w:numPr>
        <w:rPr>
          <w:lang w:val="en-GB"/>
        </w:rPr>
      </w:pPr>
      <w:r>
        <w:rPr>
          <w:lang w:val="en-GB"/>
        </w:rPr>
        <w:t>Things we are proud of/our strengths</w:t>
      </w:r>
    </w:p>
    <w:p w14:paraId="69463030" w14:textId="198E0025" w:rsidR="00244D9A" w:rsidRDefault="00244D9A" w:rsidP="00244D9A">
      <w:pPr>
        <w:pStyle w:val="Listenabsatz"/>
        <w:numPr>
          <w:ilvl w:val="1"/>
          <w:numId w:val="29"/>
        </w:numPr>
        <w:rPr>
          <w:lang w:val="en-GB"/>
        </w:rPr>
      </w:pPr>
      <w:r>
        <w:rPr>
          <w:lang w:val="en-GB"/>
        </w:rPr>
        <w:t>Things we are not proud of, are ashamed of or regret/our weaknesses</w:t>
      </w:r>
    </w:p>
    <w:p w14:paraId="77A840B6" w14:textId="77777777" w:rsidR="00D57971" w:rsidRDefault="00D57971" w:rsidP="00D57971">
      <w:pPr>
        <w:pStyle w:val="Listenabsatz"/>
        <w:ind w:left="1440"/>
        <w:rPr>
          <w:lang w:val="en-GB"/>
        </w:rPr>
      </w:pPr>
    </w:p>
    <w:p w14:paraId="1AF71AEE" w14:textId="2F831EBA" w:rsidR="003A000E" w:rsidRDefault="003A000E" w:rsidP="00D57971">
      <w:pPr>
        <w:pStyle w:val="Listenabsatz"/>
        <w:numPr>
          <w:ilvl w:val="0"/>
          <w:numId w:val="29"/>
        </w:numPr>
        <w:rPr>
          <w:lang w:val="en-GB"/>
        </w:rPr>
      </w:pPr>
      <w:r w:rsidRPr="00D57971">
        <w:rPr>
          <w:lang w:val="en-GB"/>
        </w:rPr>
        <w:t>Learners can brainstorm ideas, group similar ideas and rank ideas from most to least important. Next, ask them to think of actions to improve the current situation, either by building on or sharing a strength or addressing a weakness. Then, ask them to select either:</w:t>
      </w:r>
    </w:p>
    <w:p w14:paraId="543E9E36" w14:textId="77777777" w:rsidR="00D57971" w:rsidRPr="00D57971" w:rsidRDefault="00D57971" w:rsidP="00D57971">
      <w:pPr>
        <w:pStyle w:val="Listenabsatz"/>
        <w:rPr>
          <w:lang w:val="en-GB"/>
        </w:rPr>
      </w:pPr>
    </w:p>
    <w:p w14:paraId="3AF27C08" w14:textId="6D3EBD75" w:rsidR="00244D9A" w:rsidRPr="003A000E" w:rsidRDefault="00244D9A" w:rsidP="003A000E">
      <w:pPr>
        <w:pStyle w:val="Listenabsatz"/>
        <w:numPr>
          <w:ilvl w:val="0"/>
          <w:numId w:val="45"/>
        </w:numPr>
        <w:rPr>
          <w:lang w:val="en-GB"/>
        </w:rPr>
      </w:pPr>
      <w:r w:rsidRPr="003A000E">
        <w:rPr>
          <w:lang w:val="en-GB"/>
        </w:rPr>
        <w:t>Which of our strengths should we develop further? How can we do this?</w:t>
      </w:r>
    </w:p>
    <w:p w14:paraId="038D0D06" w14:textId="765E4C43" w:rsidR="00244D9A" w:rsidRPr="003A000E" w:rsidRDefault="00244D9A" w:rsidP="003A000E">
      <w:pPr>
        <w:pStyle w:val="Listenabsatz"/>
        <w:numPr>
          <w:ilvl w:val="0"/>
          <w:numId w:val="45"/>
        </w:numPr>
        <w:rPr>
          <w:lang w:val="en-GB"/>
        </w:rPr>
      </w:pPr>
      <w:r w:rsidRPr="003A000E">
        <w:rPr>
          <w:lang w:val="en-GB"/>
        </w:rPr>
        <w:t>Which of our weaknesses can we change? How?</w:t>
      </w:r>
    </w:p>
    <w:tbl>
      <w:tblPr>
        <w:tblStyle w:val="Tabellenraster"/>
        <w:tblW w:w="0" w:type="auto"/>
        <w:tblLook w:val="04A0" w:firstRow="1" w:lastRow="0" w:firstColumn="1" w:lastColumn="0" w:noHBand="0" w:noVBand="1"/>
      </w:tblPr>
      <w:tblGrid>
        <w:gridCol w:w="9016"/>
      </w:tblGrid>
      <w:tr w:rsidR="003A000E" w14:paraId="015256FE" w14:textId="77777777" w:rsidTr="003A000E">
        <w:tc>
          <w:tcPr>
            <w:tcW w:w="9016" w:type="dxa"/>
          </w:tcPr>
          <w:p w14:paraId="603EF19C" w14:textId="77777777" w:rsidR="003A000E" w:rsidRPr="003A000E" w:rsidRDefault="003A000E" w:rsidP="003A000E">
            <w:pPr>
              <w:rPr>
                <w:b/>
                <w:lang w:val="en-GB"/>
              </w:rPr>
            </w:pPr>
            <w:r w:rsidRPr="003A000E">
              <w:rPr>
                <w:b/>
                <w:lang w:val="en-GB"/>
              </w:rPr>
              <w:t>Facilitator notes:</w:t>
            </w:r>
          </w:p>
          <w:p w14:paraId="2CED4E98" w14:textId="77777777" w:rsidR="003A000E" w:rsidRDefault="003A000E" w:rsidP="003A000E">
            <w:pPr>
              <w:rPr>
                <w:lang w:val="en-GB"/>
              </w:rPr>
            </w:pPr>
            <w:r>
              <w:rPr>
                <w:lang w:val="en-GB"/>
              </w:rPr>
              <w:t>Learners could brainstorm ideas on small pieces of paper or posters</w:t>
            </w:r>
          </w:p>
          <w:p w14:paraId="3C220CD0" w14:textId="15812601" w:rsidR="003A000E" w:rsidRDefault="003A000E" w:rsidP="003A000E">
            <w:pPr>
              <w:rPr>
                <w:lang w:val="en-GB"/>
              </w:rPr>
            </w:pPr>
            <w:r>
              <w:rPr>
                <w:lang w:val="en-GB"/>
              </w:rPr>
              <w:t xml:space="preserve">Alternatively, you could use an online tool </w:t>
            </w:r>
            <w:r w:rsidR="00D57971">
              <w:rPr>
                <w:lang w:val="en-GB"/>
              </w:rPr>
              <w:t>(add links)</w:t>
            </w:r>
          </w:p>
        </w:tc>
      </w:tr>
    </w:tbl>
    <w:p w14:paraId="1AA09277" w14:textId="77777777" w:rsidR="003A000E" w:rsidRPr="003A000E" w:rsidRDefault="003A000E" w:rsidP="003A000E">
      <w:pPr>
        <w:rPr>
          <w:lang w:val="en-GB"/>
        </w:rPr>
      </w:pPr>
    </w:p>
    <w:p w14:paraId="6F8E39FB" w14:textId="0F0AA81A" w:rsidR="00F60216" w:rsidRPr="00F60216" w:rsidRDefault="00F60216" w:rsidP="00F60216">
      <w:pPr>
        <w:rPr>
          <w:b/>
          <w:lang w:val="en-GB"/>
        </w:rPr>
      </w:pPr>
      <w:r w:rsidRPr="00F60216">
        <w:rPr>
          <w:b/>
          <w:lang w:val="en-GB"/>
        </w:rPr>
        <w:t>Whole class</w:t>
      </w:r>
    </w:p>
    <w:p w14:paraId="1AF73FE6" w14:textId="2B6DC2F0" w:rsidR="007E09C4" w:rsidRPr="00D57971" w:rsidRDefault="00F60216" w:rsidP="00D57971">
      <w:pPr>
        <w:pStyle w:val="Listenabsatz"/>
        <w:numPr>
          <w:ilvl w:val="0"/>
          <w:numId w:val="46"/>
        </w:numPr>
        <w:rPr>
          <w:lang w:val="en-GB"/>
        </w:rPr>
      </w:pPr>
      <w:r w:rsidRPr="00D57971">
        <w:rPr>
          <w:lang w:val="en-GB"/>
        </w:rPr>
        <w:t xml:space="preserve">Finally, groups can present their ideas to the class. The class can vote on one strength to develop, and one weakness to address. </w:t>
      </w:r>
    </w:p>
    <w:p w14:paraId="2A8B4BFC" w14:textId="52E92D1B" w:rsidR="00CD186C" w:rsidRDefault="00CD186C" w:rsidP="00583466">
      <w:pPr>
        <w:pStyle w:val="berschrift1"/>
        <w:numPr>
          <w:ilvl w:val="0"/>
          <w:numId w:val="10"/>
        </w:numPr>
      </w:pPr>
      <w:r>
        <w:t xml:space="preserve">Sustainability </w:t>
      </w:r>
      <w:commentRangeStart w:id="1"/>
      <w:r>
        <w:t>thinking</w:t>
      </w:r>
      <w:commentRangeEnd w:id="1"/>
      <w:r w:rsidR="000F6E17">
        <w:rPr>
          <w:rStyle w:val="Kommentarzeichen"/>
          <w:rFonts w:ascii="Arial" w:eastAsiaTheme="minorHAnsi" w:hAnsi="Arial" w:cstheme="minorBidi"/>
          <w:b w:val="0"/>
          <w:bCs w:val="0"/>
          <w:color w:val="auto"/>
        </w:rPr>
        <w:commentReference w:id="1"/>
      </w:r>
      <w:r>
        <w:t xml:space="preserve"> </w:t>
      </w:r>
    </w:p>
    <w:p w14:paraId="6495F2C8" w14:textId="77777777" w:rsidR="00CD186C" w:rsidRDefault="00CD186C" w:rsidP="00CD186C">
      <w:pPr>
        <w:pStyle w:val="berschrift2"/>
      </w:pPr>
      <w:r>
        <w:t>Learning objectives</w:t>
      </w:r>
    </w:p>
    <w:p w14:paraId="2506816C" w14:textId="25EE3A2B" w:rsidR="00CD186C" w:rsidRPr="006437FB" w:rsidRDefault="00973C5F" w:rsidP="00583466">
      <w:pPr>
        <w:numPr>
          <w:ilvl w:val="0"/>
          <w:numId w:val="7"/>
        </w:numPr>
        <w:rPr>
          <w:lang w:val="en-GB"/>
        </w:rPr>
      </w:pPr>
      <w:r>
        <w:t>A</w:t>
      </w:r>
      <w:proofErr w:type="spellStart"/>
      <w:r w:rsidR="00CD186C" w:rsidRPr="00CD186C">
        <w:rPr>
          <w:lang w:val="en-US"/>
        </w:rPr>
        <w:t>pply</w:t>
      </w:r>
      <w:proofErr w:type="spellEnd"/>
      <w:r w:rsidR="00CD186C" w:rsidRPr="00CD186C">
        <w:rPr>
          <w:lang w:val="en-US"/>
        </w:rPr>
        <w:t xml:space="preserve"> systems thinking to explore a sustainability issue, causes and impacts, at local and/or global level</w:t>
      </w:r>
    </w:p>
    <w:tbl>
      <w:tblPr>
        <w:tblStyle w:val="Tabellenraster"/>
        <w:tblW w:w="0" w:type="auto"/>
        <w:tblLook w:val="04A0" w:firstRow="1" w:lastRow="0" w:firstColumn="1" w:lastColumn="0" w:noHBand="0" w:noVBand="1"/>
      </w:tblPr>
      <w:tblGrid>
        <w:gridCol w:w="9016"/>
      </w:tblGrid>
      <w:tr w:rsidR="006437FB" w14:paraId="3A214209" w14:textId="77777777" w:rsidTr="006437FB">
        <w:tc>
          <w:tcPr>
            <w:tcW w:w="9016" w:type="dxa"/>
          </w:tcPr>
          <w:p w14:paraId="29835B71" w14:textId="77777777" w:rsidR="003366FF" w:rsidRPr="000E6178" w:rsidRDefault="003366FF" w:rsidP="003366FF">
            <w:pPr>
              <w:rPr>
                <w:b/>
                <w:color w:val="00B050"/>
                <w:lang w:val="en-GB"/>
              </w:rPr>
            </w:pPr>
            <w:r w:rsidRPr="000E6178">
              <w:rPr>
                <w:b/>
                <w:color w:val="00B050"/>
                <w:lang w:val="en-GB" w:eastAsia="en-GB"/>
              </w:rPr>
              <w:t>Link to the European Commission’s Green Competence Framework</w:t>
            </w:r>
          </w:p>
          <w:p w14:paraId="6ED8376E" w14:textId="77777777" w:rsidR="003366FF" w:rsidRPr="00B63329" w:rsidRDefault="003366FF" w:rsidP="006437FB">
            <w:pPr>
              <w:rPr>
                <w:b/>
                <w:lang w:val="en-GB"/>
              </w:rPr>
            </w:pPr>
          </w:p>
          <w:p w14:paraId="59E4543C" w14:textId="22A3C47E" w:rsidR="006437FB" w:rsidRDefault="006437FB" w:rsidP="006437FB">
            <w:pPr>
              <w:autoSpaceDE w:val="0"/>
              <w:autoSpaceDN w:val="0"/>
              <w:adjustRightInd w:val="0"/>
              <w:rPr>
                <w:rFonts w:ascii="ECSquareSansPro-Bold" w:hAnsi="ECSquareSansPro-Bold" w:cs="ECSquareSansPro-Bold"/>
                <w:b/>
                <w:bCs/>
                <w:color w:val="000000"/>
                <w:lang w:val="en-GB"/>
              </w:rPr>
            </w:pPr>
            <w:r>
              <w:rPr>
                <w:rFonts w:ascii="ECSquareSansPro-Bold" w:hAnsi="ECSquareSansPro-Bold" w:cs="ECSquareSansPro-Bold"/>
                <w:b/>
                <w:bCs/>
                <w:color w:val="000000"/>
                <w:lang w:val="en-GB"/>
              </w:rPr>
              <w:t xml:space="preserve">“4.2.1 Systems thinking </w:t>
            </w:r>
          </w:p>
          <w:p w14:paraId="7FB5E951" w14:textId="77777777" w:rsidR="00037A2A" w:rsidRDefault="00037A2A" w:rsidP="006437FB">
            <w:pPr>
              <w:autoSpaceDE w:val="0"/>
              <w:autoSpaceDN w:val="0"/>
              <w:adjustRightInd w:val="0"/>
              <w:rPr>
                <w:rFonts w:ascii="ECSquareSansPro-Bold" w:hAnsi="ECSquareSansPro-Bold" w:cs="ECSquareSansPro-Bold"/>
                <w:b/>
                <w:bCs/>
                <w:color w:val="000000"/>
                <w:lang w:val="en-GB"/>
              </w:rPr>
            </w:pPr>
          </w:p>
          <w:p w14:paraId="33A94B4F" w14:textId="57079B79" w:rsidR="006437FB" w:rsidRPr="006437FB" w:rsidRDefault="006437FB" w:rsidP="006437FB">
            <w:pPr>
              <w:autoSpaceDE w:val="0"/>
              <w:autoSpaceDN w:val="0"/>
              <w:adjustRightInd w:val="0"/>
              <w:rPr>
                <w:rFonts w:ascii="ECSquareSansPro-Bold" w:hAnsi="ECSquareSansPro-Bold" w:cs="ECSquareSansPro-Bold"/>
                <w:b/>
                <w:bCs/>
                <w:color w:val="000000"/>
                <w:lang w:val="en-GB"/>
              </w:rPr>
            </w:pPr>
            <w:r>
              <w:rPr>
                <w:rFonts w:ascii="ECSquareSansPro-Bold" w:hAnsi="ECSquareSansPro-Bold" w:cs="ECSquareSansPro-Bold"/>
                <w:b/>
                <w:bCs/>
                <w:color w:val="000000"/>
                <w:lang w:val="en-GB"/>
              </w:rPr>
              <w:t xml:space="preserve">Descriptor </w:t>
            </w:r>
            <w:r>
              <w:rPr>
                <w:rFonts w:ascii="ECSquareSansProLight" w:hAnsi="ECSquareSansProLight" w:cs="ECSquareSansProLight"/>
                <w:color w:val="000000"/>
                <w:lang w:val="en-GB"/>
              </w:rPr>
              <w:t xml:space="preserve">(2.1): </w:t>
            </w:r>
            <w:r>
              <w:rPr>
                <w:rFonts w:ascii="ECSquareSansPro-Italic" w:hAnsi="ECSquareSansPro-Italic" w:cs="ECSquareSansPro-Italic"/>
                <w:i/>
                <w:iCs/>
                <w:color w:val="000000"/>
                <w:lang w:val="en-GB"/>
              </w:rPr>
              <w:t>To approach a sustainability</w:t>
            </w:r>
          </w:p>
          <w:p w14:paraId="35B59354" w14:textId="6085ED5A" w:rsidR="006437FB" w:rsidRDefault="006437FB" w:rsidP="006437FB">
            <w:pPr>
              <w:autoSpaceDE w:val="0"/>
              <w:autoSpaceDN w:val="0"/>
              <w:adjustRightInd w:val="0"/>
              <w:rPr>
                <w:rFonts w:ascii="ECSquareSansPro-Italic" w:hAnsi="ECSquareSansPro-Italic" w:cs="ECSquareSansPro-Italic"/>
                <w:i/>
                <w:iCs/>
                <w:color w:val="000000"/>
                <w:lang w:val="en-GB"/>
              </w:rPr>
            </w:pPr>
            <w:r>
              <w:rPr>
                <w:rFonts w:ascii="ECSquareSansPro-Italic" w:hAnsi="ECSquareSansPro-Italic" w:cs="ECSquareSansPro-Italic"/>
                <w:i/>
                <w:iCs/>
                <w:color w:val="000000"/>
                <w:lang w:val="en-GB"/>
              </w:rPr>
              <w:t>problem from all sides; to consider time, space and context in order to understand how elements interact within and between systems</w:t>
            </w:r>
          </w:p>
          <w:p w14:paraId="62C5DBFB" w14:textId="77777777" w:rsidR="006437FB" w:rsidRDefault="006437FB" w:rsidP="006437FB">
            <w:pPr>
              <w:autoSpaceDE w:val="0"/>
              <w:autoSpaceDN w:val="0"/>
              <w:adjustRightInd w:val="0"/>
              <w:rPr>
                <w:rFonts w:ascii="ECSquareSansPro-Italic" w:hAnsi="ECSquareSansPro-Italic" w:cs="ECSquareSansPro-Italic"/>
                <w:i/>
                <w:iCs/>
                <w:color w:val="000000"/>
                <w:lang w:val="en-GB"/>
              </w:rPr>
            </w:pPr>
          </w:p>
          <w:p w14:paraId="5483ABE6" w14:textId="3F2D48F7" w:rsidR="006437FB" w:rsidRDefault="006437FB" w:rsidP="006437FB">
            <w:pPr>
              <w:autoSpaceDE w:val="0"/>
              <w:autoSpaceDN w:val="0"/>
              <w:adjustRightInd w:val="0"/>
              <w:rPr>
                <w:rFonts w:ascii="ECSquareSansProLight" w:hAnsi="ECSquareSansProLight" w:cs="ECSquareSansProLight"/>
                <w:color w:val="000000"/>
                <w:lang w:val="en-GB"/>
              </w:rPr>
            </w:pPr>
            <w:r>
              <w:rPr>
                <w:rFonts w:ascii="ECSquareSansProLight" w:hAnsi="ECSquareSansProLight" w:cs="ECSquareSansProLight"/>
                <w:color w:val="000000"/>
                <w:lang w:val="en-GB"/>
              </w:rPr>
              <w:t xml:space="preserve">Equipping learners with </w:t>
            </w:r>
            <w:r>
              <w:rPr>
                <w:rFonts w:ascii="ECSquareSansProLight-Italic" w:hAnsi="ECSquareSansProLight-Italic" w:cs="ECSquareSansProLight-Italic"/>
                <w:i/>
                <w:iCs/>
                <w:color w:val="000000"/>
                <w:lang w:val="en-GB"/>
              </w:rPr>
              <w:t xml:space="preserve">systems thinking </w:t>
            </w:r>
            <w:r>
              <w:rPr>
                <w:rFonts w:ascii="ECSquareSansProLight" w:hAnsi="ECSquareSansProLight" w:cs="ECSquareSansProLight"/>
                <w:color w:val="000000"/>
                <w:lang w:val="en-GB"/>
              </w:rPr>
              <w:t xml:space="preserve">is necessary to understand complex sustainability problems and their evolution. </w:t>
            </w:r>
            <w:r>
              <w:rPr>
                <w:rFonts w:ascii="ECSquareSansProLight-Italic" w:hAnsi="ECSquareSansProLight-Italic" w:cs="ECSquareSansProLight-Italic"/>
                <w:i/>
                <w:iCs/>
                <w:color w:val="000000"/>
                <w:lang w:val="en-GB"/>
              </w:rPr>
              <w:t xml:space="preserve">Systems thinking </w:t>
            </w:r>
            <w:r>
              <w:rPr>
                <w:rFonts w:ascii="ECSquareSansProLight" w:hAnsi="ECSquareSansProLight" w:cs="ECSquareSansProLight"/>
                <w:color w:val="000000"/>
                <w:lang w:val="en-GB"/>
              </w:rPr>
              <w:t>allows us to understand reality in relation to other contexts (local, nation, global) and fields (environment, social,</w:t>
            </w:r>
          </w:p>
          <w:p w14:paraId="7AE776E0" w14:textId="384A237C" w:rsidR="00B63329" w:rsidRDefault="006437FB" w:rsidP="006437FB">
            <w:pPr>
              <w:autoSpaceDE w:val="0"/>
              <w:autoSpaceDN w:val="0"/>
              <w:adjustRightInd w:val="0"/>
              <w:rPr>
                <w:rFonts w:ascii="ECSquareSansProLight" w:hAnsi="ECSquareSansProLight" w:cs="ECSquareSansProLight"/>
                <w:color w:val="000000"/>
                <w:lang w:val="en-GB"/>
              </w:rPr>
            </w:pPr>
            <w:r>
              <w:rPr>
                <w:rFonts w:ascii="ECSquareSansProLight" w:hAnsi="ECSquareSansProLight" w:cs="ECSquareSansProLight"/>
                <w:color w:val="000000"/>
                <w:lang w:val="en-GB"/>
              </w:rPr>
              <w:t xml:space="preserve">economic, cultural). It is critical for advancing sustainability. </w:t>
            </w:r>
          </w:p>
          <w:p w14:paraId="0F402BA9" w14:textId="77777777" w:rsidR="00037A2A" w:rsidRDefault="00037A2A" w:rsidP="006437FB">
            <w:pPr>
              <w:autoSpaceDE w:val="0"/>
              <w:autoSpaceDN w:val="0"/>
              <w:adjustRightInd w:val="0"/>
              <w:rPr>
                <w:rFonts w:ascii="ECSquareSansProLight" w:hAnsi="ECSquareSansProLight" w:cs="ECSquareSansProLight"/>
                <w:color w:val="000000"/>
                <w:lang w:val="en-GB"/>
              </w:rPr>
            </w:pPr>
          </w:p>
          <w:p w14:paraId="45FD6B7C" w14:textId="796AD9EF" w:rsidR="006437FB" w:rsidRPr="00037A2A" w:rsidRDefault="006437FB" w:rsidP="006437FB">
            <w:pPr>
              <w:autoSpaceDE w:val="0"/>
              <w:autoSpaceDN w:val="0"/>
              <w:adjustRightInd w:val="0"/>
              <w:rPr>
                <w:rFonts w:ascii="ECSquareSansProLight" w:hAnsi="ECSquareSansProLight" w:cs="ECSquareSansProLight"/>
                <w:color w:val="000000"/>
                <w:lang w:val="en-GB"/>
              </w:rPr>
            </w:pPr>
            <w:r>
              <w:rPr>
                <w:rFonts w:ascii="ECSquareSansProLight" w:hAnsi="ECSquareSansProLight" w:cs="ECSquareSansProLight"/>
                <w:color w:val="000000"/>
                <w:lang w:val="en-GB"/>
              </w:rPr>
              <w:t xml:space="preserve">Thinking in systems enables learners to identify feedback mechanisms, intervention points and interactive trajectories. </w:t>
            </w:r>
            <w:r>
              <w:rPr>
                <w:rFonts w:ascii="ECSquareSansProLight-Italic" w:hAnsi="ECSquareSansProLight-Italic" w:cs="ECSquareSansProLight-Italic"/>
                <w:i/>
                <w:iCs/>
                <w:color w:val="000000"/>
                <w:lang w:val="en-GB"/>
              </w:rPr>
              <w:t xml:space="preserve">Systems thinking </w:t>
            </w:r>
            <w:r>
              <w:rPr>
                <w:rFonts w:ascii="ECSquareSansProLight" w:hAnsi="ECSquareSansProLight" w:cs="ECSquareSansProLight"/>
                <w:color w:val="000000"/>
                <w:lang w:val="en-GB"/>
              </w:rPr>
              <w:t>can be understood as a tool for evaluating options, decision-making and taking action</w:t>
            </w:r>
            <w:r>
              <w:rPr>
                <w:rFonts w:ascii="ECSquareSansProLight" w:hAnsi="ECSquareSansProLight" w:cs="ECSquareSansProLight"/>
                <w:color w:val="275B9C"/>
                <w:sz w:val="13"/>
                <w:szCs w:val="13"/>
                <w:lang w:val="en-GB"/>
              </w:rPr>
              <w:t>43</w:t>
            </w:r>
            <w:r>
              <w:rPr>
                <w:rFonts w:ascii="ECSquareSansProLight" w:hAnsi="ECSquareSansProLight" w:cs="ECSquareSansProLight"/>
                <w:color w:val="000000"/>
                <w:lang w:val="en-GB"/>
              </w:rPr>
              <w:t>. It is based on the assumption that parts of a system act differently when taken apart from the system. In fact, contrary to this, fragmentary thinking, i.e. analysing parts in isolation, instead of the whole interconnected system, increases short-termism and could led to an oversimplification of sustainability problems which</w:t>
            </w:r>
            <w:r w:rsidR="00037A2A">
              <w:rPr>
                <w:rFonts w:ascii="ECSquareSansProLight" w:hAnsi="ECSquareSansProLight" w:cs="ECSquareSansProLight"/>
                <w:color w:val="000000"/>
                <w:lang w:val="en-GB"/>
              </w:rPr>
              <w:t xml:space="preserve"> </w:t>
            </w:r>
            <w:r>
              <w:rPr>
                <w:rFonts w:ascii="ECSquareSansProLight" w:hAnsi="ECSquareSansProLight" w:cs="ECSquareSansProLight"/>
                <w:color w:val="000000"/>
                <w:lang w:val="en-GB"/>
              </w:rPr>
              <w:t>may not correspond to reality.</w:t>
            </w:r>
            <w:r w:rsidR="00037A2A">
              <w:rPr>
                <w:rFonts w:ascii="ECSquareSansProLight" w:hAnsi="ECSquareSansProLight" w:cs="ECSquareSansProLight"/>
                <w:color w:val="000000"/>
                <w:lang w:val="en-GB"/>
              </w:rPr>
              <w:t xml:space="preserve"> </w:t>
            </w:r>
            <w:r>
              <w:rPr>
                <w:rFonts w:ascii="ECSquareSansPro-Bold" w:hAnsi="ECSquareSansPro-Bold" w:cs="ECSquareSansPro-Bold"/>
                <w:b/>
                <w:bCs/>
                <w:color w:val="000000"/>
                <w:lang w:val="en-GB"/>
              </w:rPr>
              <w:t>(…)</w:t>
            </w:r>
          </w:p>
          <w:p w14:paraId="16014B1B" w14:textId="77777777" w:rsidR="006437FB" w:rsidRDefault="006437FB" w:rsidP="006437FB">
            <w:pPr>
              <w:autoSpaceDE w:val="0"/>
              <w:autoSpaceDN w:val="0"/>
              <w:adjustRightInd w:val="0"/>
              <w:rPr>
                <w:rFonts w:ascii="ECSquareSansPro-Bold" w:hAnsi="ECSquareSansPro-Bold" w:cs="ECSquareSansPro-Bold"/>
                <w:b/>
                <w:bCs/>
                <w:color w:val="000000"/>
                <w:lang w:val="en-GB"/>
              </w:rPr>
            </w:pPr>
          </w:p>
          <w:p w14:paraId="7E6AD21D" w14:textId="62D2A47E" w:rsidR="006437FB" w:rsidRDefault="006437FB" w:rsidP="006437FB">
            <w:pPr>
              <w:autoSpaceDE w:val="0"/>
              <w:autoSpaceDN w:val="0"/>
              <w:adjustRightInd w:val="0"/>
              <w:rPr>
                <w:rFonts w:ascii="ECSquareSansProLight" w:hAnsi="ECSquareSansProLight" w:cs="ECSquareSansProLight"/>
                <w:color w:val="000000"/>
                <w:lang w:val="en-GB"/>
              </w:rPr>
            </w:pPr>
            <w:r>
              <w:rPr>
                <w:rFonts w:ascii="ECSquareSansPro-Bold" w:hAnsi="ECSquareSansPro-Bold" w:cs="ECSquareSansPro-Bold"/>
                <w:b/>
                <w:bCs/>
                <w:color w:val="000000"/>
                <w:lang w:val="en-GB"/>
              </w:rPr>
              <w:t xml:space="preserve">For example: </w:t>
            </w:r>
            <w:r>
              <w:rPr>
                <w:rFonts w:ascii="ECSquareSansProLight" w:hAnsi="ECSquareSansProLight" w:cs="ECSquareSansProLight"/>
                <w:color w:val="000000"/>
                <w:lang w:val="en-GB"/>
              </w:rPr>
              <w:t>Green technologies often promise positive outcomes for sustainability, yet they may have unintended consequences when scaled up to the system level (e.g. loss of biodiversity and increased competition for land due to biofuel production). Without a comprehensive understanding of complex problems and potential solutions, such</w:t>
            </w:r>
          </w:p>
          <w:p w14:paraId="75117779" w14:textId="72C12E38" w:rsidR="006437FB" w:rsidRPr="006437FB" w:rsidRDefault="006437FB" w:rsidP="006437FB">
            <w:pPr>
              <w:autoSpaceDE w:val="0"/>
              <w:autoSpaceDN w:val="0"/>
              <w:adjustRightInd w:val="0"/>
              <w:rPr>
                <w:rFonts w:ascii="ECSquareSansProLight" w:hAnsi="ECSquareSansProLight" w:cs="ECSquareSansProLight"/>
                <w:color w:val="000000"/>
                <w:lang w:val="en-GB"/>
              </w:rPr>
            </w:pPr>
            <w:r>
              <w:rPr>
                <w:rFonts w:ascii="ECSquareSansProLight" w:hAnsi="ECSquareSansProLight" w:cs="ECSquareSansProLight"/>
                <w:color w:val="000000"/>
                <w:lang w:val="en-GB"/>
              </w:rPr>
              <w:t>consequences could be difficult to identify (multiple SDGs). (EC, 2021 p.29)”</w:t>
            </w:r>
          </w:p>
        </w:tc>
      </w:tr>
    </w:tbl>
    <w:p w14:paraId="7183572E" w14:textId="77777777" w:rsidR="006437FB" w:rsidRPr="006437FB" w:rsidRDefault="006437FB" w:rsidP="006437FB">
      <w:pPr>
        <w:rPr>
          <w:lang w:val="en-GB"/>
        </w:rPr>
      </w:pPr>
    </w:p>
    <w:p w14:paraId="5F57C8DD" w14:textId="603ADA74" w:rsidR="00CD186C" w:rsidRDefault="00CD186C" w:rsidP="00CD186C">
      <w:pPr>
        <w:pStyle w:val="berschrift3"/>
        <w:rPr>
          <w:lang w:val="en-US"/>
        </w:rPr>
      </w:pPr>
      <w:r>
        <w:rPr>
          <w:lang w:val="en-US"/>
        </w:rPr>
        <w:t xml:space="preserve">Start-up </w:t>
      </w:r>
    </w:p>
    <w:p w14:paraId="4CDB7F10" w14:textId="4081BB2A" w:rsidR="000C6FD1" w:rsidRDefault="000C6FD1" w:rsidP="000C6FD1">
      <w:pPr>
        <w:pStyle w:val="berschrift4"/>
        <w:rPr>
          <w:lang w:val="en-US"/>
        </w:rPr>
      </w:pPr>
      <w:r>
        <w:rPr>
          <w:lang w:val="en-US"/>
        </w:rPr>
        <w:t xml:space="preserve">Individual activity – Web of life </w:t>
      </w:r>
    </w:p>
    <w:p w14:paraId="3502AB4A" w14:textId="438387A6" w:rsidR="000C6FD1" w:rsidRPr="000C6FD1" w:rsidRDefault="000C6FD1" w:rsidP="000C6FD1">
      <w:pPr>
        <w:pStyle w:val="Listenabsatz"/>
        <w:numPr>
          <w:ilvl w:val="0"/>
          <w:numId w:val="21"/>
        </w:numPr>
        <w:rPr>
          <w:lang w:val="en-US"/>
        </w:rPr>
      </w:pPr>
      <w:r w:rsidRPr="000C6FD1">
        <w:rPr>
          <w:lang w:val="en-US"/>
        </w:rPr>
        <w:t xml:space="preserve">Prepare cards, with each of the words provided in the list below so that there are as many cards as participants. You can adapt this list, as long as you retain the four main elements of nature: sun, soil, air and water. </w:t>
      </w:r>
    </w:p>
    <w:p w14:paraId="27F7CFC9" w14:textId="34808D9C" w:rsidR="000C6FD1" w:rsidRPr="000C6FD1" w:rsidRDefault="000C6FD1" w:rsidP="000C6FD1">
      <w:pPr>
        <w:pStyle w:val="Listenabsatz"/>
        <w:numPr>
          <w:ilvl w:val="0"/>
          <w:numId w:val="21"/>
        </w:numPr>
        <w:rPr>
          <w:lang w:val="en-US"/>
        </w:rPr>
      </w:pPr>
      <w:r w:rsidRPr="000C6FD1">
        <w:rPr>
          <w:lang w:val="en-US"/>
        </w:rPr>
        <w:t xml:space="preserve">Arrange participants in a circle, and give each participant a card each to hold. </w:t>
      </w:r>
      <w:r w:rsidR="003366FF">
        <w:rPr>
          <w:lang w:val="en-US"/>
        </w:rPr>
        <w:t>They should hold their cards so that others can see.</w:t>
      </w:r>
    </w:p>
    <w:p w14:paraId="64A6FEAA" w14:textId="2C980027" w:rsidR="000C6FD1" w:rsidRPr="000C6FD1" w:rsidRDefault="000C6FD1" w:rsidP="000C6FD1">
      <w:pPr>
        <w:pStyle w:val="Listenabsatz"/>
        <w:numPr>
          <w:ilvl w:val="0"/>
          <w:numId w:val="21"/>
        </w:numPr>
        <w:rPr>
          <w:lang w:val="en-GB"/>
        </w:rPr>
      </w:pPr>
      <w:r w:rsidRPr="000C6FD1">
        <w:rPr>
          <w:lang w:val="en-US"/>
        </w:rPr>
        <w:t>Take the ball of string and give it to the learner who has the Sun card. It is appropriate to begin with the Sun because all life is made possible by it. Let the learner symbolizing the Sun loop one</w:t>
      </w:r>
      <w:r w:rsidRPr="000C6FD1">
        <w:rPr>
          <w:rFonts w:ascii="DIN-Regular" w:hAnsi="DIN-Regular" w:cs="DIN-Regular"/>
          <w:color w:val="565658"/>
          <w:sz w:val="20"/>
          <w:szCs w:val="20"/>
          <w:lang w:val="en-GB"/>
        </w:rPr>
        <w:t xml:space="preserve"> </w:t>
      </w:r>
      <w:r w:rsidRPr="000C6FD1">
        <w:rPr>
          <w:lang w:val="en-GB"/>
        </w:rPr>
        <w:t>end of the string around her or his finger and pass the ball of string to any aspect of nature that the learner feels is related or connected to. For example, the ‘Sun’ may pass it on to ‘Tree’ because the ‘Sun’ gives energy to plants or trees. The learners should state the reason why she feels related to this element.</w:t>
      </w:r>
    </w:p>
    <w:p w14:paraId="1A9E65B4" w14:textId="3598647A" w:rsidR="000C6FD1" w:rsidRPr="000C6FD1" w:rsidRDefault="000C6FD1" w:rsidP="000C6FD1">
      <w:pPr>
        <w:pStyle w:val="Listenabsatz"/>
        <w:numPr>
          <w:ilvl w:val="0"/>
          <w:numId w:val="21"/>
        </w:numPr>
        <w:rPr>
          <w:lang w:val="en-GB"/>
        </w:rPr>
      </w:pPr>
      <w:r w:rsidRPr="000C6FD1">
        <w:rPr>
          <w:lang w:val="en-GB"/>
        </w:rPr>
        <w:t xml:space="preserve">The ‘Tree’ then winds the string once or twice around her or his finger after ensuring that it is not loose between the ‘Sun’ and her or him. The learner symbolizing the ‘Tree’ then passes it to another aspect he or she feels related to, e.g., 'Fruit’. So, the line of relationships continues as the ball of string unwinds and begins to form a pattern which the learners/learners hold together. </w:t>
      </w:r>
    </w:p>
    <w:p w14:paraId="12D0A87D" w14:textId="586D1C07" w:rsidR="000C6FD1" w:rsidRPr="000C6FD1" w:rsidRDefault="000C6FD1" w:rsidP="000C6FD1">
      <w:pPr>
        <w:pStyle w:val="Listenabsatz"/>
        <w:numPr>
          <w:ilvl w:val="0"/>
          <w:numId w:val="21"/>
        </w:numPr>
        <w:rPr>
          <w:lang w:val="en-GB"/>
        </w:rPr>
      </w:pPr>
      <w:r w:rsidRPr="000C6FD1">
        <w:rPr>
          <w:lang w:val="en-GB"/>
        </w:rPr>
        <w:lastRenderedPageBreak/>
        <w:t>Ask the learners to see the web-like effect of the string.</w:t>
      </w:r>
    </w:p>
    <w:p w14:paraId="2ED4B3DC" w14:textId="46EB3A0F" w:rsidR="000C6FD1" w:rsidRPr="000C6FD1" w:rsidRDefault="000C6FD1" w:rsidP="000C6FD1">
      <w:pPr>
        <w:pStyle w:val="Listenabsatz"/>
        <w:numPr>
          <w:ilvl w:val="0"/>
          <w:numId w:val="21"/>
        </w:numPr>
        <w:rPr>
          <w:lang w:val="en-GB"/>
        </w:rPr>
      </w:pPr>
      <w:r w:rsidRPr="000C6FD1">
        <w:rPr>
          <w:lang w:val="en-GB"/>
        </w:rPr>
        <w:t>Then ask them to raise the web chest high. Let them hold it tightly so that if the web is pressed down it does not sag and touch the ground. Ask the learners to observe, feel and note this.</w:t>
      </w:r>
    </w:p>
    <w:p w14:paraId="59EEEFA5" w14:textId="0DE5B96F" w:rsidR="000C6FD1" w:rsidRPr="000C6FD1" w:rsidRDefault="000C6FD1" w:rsidP="000C6FD1">
      <w:pPr>
        <w:pStyle w:val="Listenabsatz"/>
        <w:numPr>
          <w:ilvl w:val="0"/>
          <w:numId w:val="21"/>
        </w:numPr>
        <w:rPr>
          <w:lang w:val="en-GB"/>
        </w:rPr>
      </w:pPr>
      <w:r w:rsidRPr="000C6FD1">
        <w:rPr>
          <w:lang w:val="en-GB"/>
        </w:rPr>
        <w:t>Ask the learners what would happen if some of these elements were destroyed. Let the learner representing these elements drop the string. Notice the visual effect. More elements may be dropped to dramatize the effect.</w:t>
      </w:r>
    </w:p>
    <w:p w14:paraId="59FC3D86" w14:textId="4864215F" w:rsidR="000C6FD1" w:rsidRPr="000C6FD1" w:rsidRDefault="000C6FD1" w:rsidP="000C6FD1">
      <w:pPr>
        <w:pStyle w:val="Listenabsatz"/>
        <w:numPr>
          <w:ilvl w:val="0"/>
          <w:numId w:val="21"/>
        </w:numPr>
        <w:rPr>
          <w:lang w:val="en-GB"/>
        </w:rPr>
      </w:pPr>
      <w:r w:rsidRPr="000C6FD1">
        <w:rPr>
          <w:lang w:val="en-GB"/>
        </w:rPr>
        <w:t>Now press the web down. It would probably touch the ground because it is loose. Ask the learners what would happen if the Sun or the other three major elements of nature were disturbed.</w:t>
      </w:r>
    </w:p>
    <w:p w14:paraId="38592460" w14:textId="57A36878" w:rsidR="000C6FD1" w:rsidRDefault="000C6FD1" w:rsidP="000C6FD1">
      <w:pPr>
        <w:pStyle w:val="Listenabsatz"/>
        <w:numPr>
          <w:ilvl w:val="0"/>
          <w:numId w:val="21"/>
        </w:numPr>
        <w:rPr>
          <w:lang w:val="en-GB"/>
        </w:rPr>
      </w:pPr>
      <w:r w:rsidRPr="000C6FD1">
        <w:rPr>
          <w:lang w:val="en-GB"/>
        </w:rPr>
        <w:t xml:space="preserve">Conclude the game by </w:t>
      </w:r>
      <w:r>
        <w:rPr>
          <w:lang w:val="en-GB"/>
        </w:rPr>
        <w:t xml:space="preserve">asking learners to discuss and describe why </w:t>
      </w:r>
      <w:r w:rsidRPr="000C6FD1">
        <w:rPr>
          <w:lang w:val="en-GB"/>
        </w:rPr>
        <w:t>inter-relationships and interconnectedness e</w:t>
      </w:r>
      <w:r>
        <w:rPr>
          <w:lang w:val="en-GB"/>
        </w:rPr>
        <w:t xml:space="preserve">xist and why they are important in the context of sustainability. </w:t>
      </w:r>
      <w:r w:rsidR="003366FF">
        <w:rPr>
          <w:lang w:val="en-GB"/>
        </w:rPr>
        <w:t>(Source: T</w:t>
      </w:r>
      <w:r w:rsidRPr="000C6FD1">
        <w:rPr>
          <w:lang w:val="en-GB"/>
        </w:rPr>
        <w:t>en steps towards systems thinking p.190)</w:t>
      </w:r>
    </w:p>
    <w:p w14:paraId="0DE8651A" w14:textId="7DF871AB" w:rsidR="00FF0E6E" w:rsidRPr="003366FF" w:rsidRDefault="003366FF" w:rsidP="003366FF">
      <w:pPr>
        <w:rPr>
          <w:b/>
          <w:lang w:val="en-GB"/>
        </w:rPr>
      </w:pPr>
      <w:r w:rsidRPr="003366FF">
        <w:rPr>
          <w:b/>
          <w:lang w:val="en-GB"/>
        </w:rPr>
        <w:t>Role cards:</w:t>
      </w:r>
    </w:p>
    <w:tbl>
      <w:tblPr>
        <w:tblStyle w:val="Tabellenraster"/>
        <w:tblW w:w="0" w:type="auto"/>
        <w:tblInd w:w="720" w:type="dxa"/>
        <w:tblLook w:val="04A0" w:firstRow="1" w:lastRow="0" w:firstColumn="1" w:lastColumn="0" w:noHBand="0" w:noVBand="1"/>
      </w:tblPr>
      <w:tblGrid>
        <w:gridCol w:w="1987"/>
        <w:gridCol w:w="2077"/>
        <w:gridCol w:w="2212"/>
        <w:gridCol w:w="2020"/>
      </w:tblGrid>
      <w:tr w:rsidR="00FF0E6E" w14:paraId="22AC5DFB" w14:textId="77777777" w:rsidTr="00FF0E6E">
        <w:tc>
          <w:tcPr>
            <w:tcW w:w="2254" w:type="dxa"/>
          </w:tcPr>
          <w:p w14:paraId="36C3BB25" w14:textId="77777777" w:rsidR="00FF0E6E" w:rsidRPr="00FF0E6E" w:rsidRDefault="00FF0E6E" w:rsidP="00FF0E6E">
            <w:pPr>
              <w:pStyle w:val="Listenabsatz"/>
              <w:rPr>
                <w:lang w:val="en-GB"/>
              </w:rPr>
            </w:pPr>
            <w:r w:rsidRPr="00FF0E6E">
              <w:rPr>
                <w:lang w:val="en-GB"/>
              </w:rPr>
              <w:t>1. Sun</w:t>
            </w:r>
          </w:p>
          <w:p w14:paraId="0DEF3989" w14:textId="77777777" w:rsidR="00FF0E6E" w:rsidRPr="00FF0E6E" w:rsidRDefault="00FF0E6E" w:rsidP="00FF0E6E">
            <w:pPr>
              <w:pStyle w:val="Listenabsatz"/>
              <w:rPr>
                <w:lang w:val="en-GB"/>
              </w:rPr>
            </w:pPr>
            <w:r w:rsidRPr="00FF0E6E">
              <w:rPr>
                <w:lang w:val="en-GB"/>
              </w:rPr>
              <w:t>2. Air</w:t>
            </w:r>
          </w:p>
          <w:p w14:paraId="2D7EEE00" w14:textId="77777777" w:rsidR="00FF0E6E" w:rsidRPr="00FF0E6E" w:rsidRDefault="00FF0E6E" w:rsidP="00FF0E6E">
            <w:pPr>
              <w:pStyle w:val="Listenabsatz"/>
              <w:rPr>
                <w:lang w:val="en-GB"/>
              </w:rPr>
            </w:pPr>
            <w:r w:rsidRPr="00FF0E6E">
              <w:rPr>
                <w:lang w:val="en-GB"/>
              </w:rPr>
              <w:t>3. Water</w:t>
            </w:r>
          </w:p>
          <w:p w14:paraId="797D366F" w14:textId="77777777" w:rsidR="00FF0E6E" w:rsidRPr="00FF0E6E" w:rsidRDefault="00FF0E6E" w:rsidP="00FF0E6E">
            <w:pPr>
              <w:pStyle w:val="Listenabsatz"/>
              <w:rPr>
                <w:lang w:val="en-GB"/>
              </w:rPr>
            </w:pPr>
            <w:r w:rsidRPr="00FF0E6E">
              <w:rPr>
                <w:lang w:val="en-GB"/>
              </w:rPr>
              <w:t>4. Soil</w:t>
            </w:r>
          </w:p>
          <w:p w14:paraId="539E489E" w14:textId="77777777" w:rsidR="00FF0E6E" w:rsidRPr="00FF0E6E" w:rsidRDefault="00FF0E6E" w:rsidP="00FF0E6E">
            <w:pPr>
              <w:pStyle w:val="Listenabsatz"/>
              <w:rPr>
                <w:lang w:val="en-GB"/>
              </w:rPr>
            </w:pPr>
            <w:r w:rsidRPr="00FF0E6E">
              <w:rPr>
                <w:lang w:val="en-GB"/>
              </w:rPr>
              <w:t>5. Tree</w:t>
            </w:r>
          </w:p>
          <w:p w14:paraId="7A54BED2" w14:textId="77777777" w:rsidR="00FF0E6E" w:rsidRPr="00FF0E6E" w:rsidRDefault="00FF0E6E" w:rsidP="00FF0E6E">
            <w:pPr>
              <w:pStyle w:val="Listenabsatz"/>
              <w:rPr>
                <w:lang w:val="en-GB"/>
              </w:rPr>
            </w:pPr>
            <w:r w:rsidRPr="00FF0E6E">
              <w:rPr>
                <w:lang w:val="en-GB"/>
              </w:rPr>
              <w:t>6. Fruit</w:t>
            </w:r>
          </w:p>
          <w:p w14:paraId="20296DEF" w14:textId="77777777" w:rsidR="00FF0E6E" w:rsidRPr="00FF0E6E" w:rsidRDefault="00FF0E6E" w:rsidP="00FF0E6E">
            <w:pPr>
              <w:pStyle w:val="Listenabsatz"/>
              <w:rPr>
                <w:lang w:val="en-GB"/>
              </w:rPr>
            </w:pPr>
            <w:r w:rsidRPr="00FF0E6E">
              <w:rPr>
                <w:lang w:val="en-GB"/>
              </w:rPr>
              <w:t>7. Parrot</w:t>
            </w:r>
          </w:p>
          <w:p w14:paraId="7F0295FB" w14:textId="77777777" w:rsidR="00FF0E6E" w:rsidRDefault="00FF0E6E" w:rsidP="00FF0E6E">
            <w:pPr>
              <w:pStyle w:val="Listenabsatz"/>
              <w:ind w:left="0"/>
              <w:rPr>
                <w:lang w:val="en-GB"/>
              </w:rPr>
            </w:pPr>
          </w:p>
        </w:tc>
        <w:tc>
          <w:tcPr>
            <w:tcW w:w="2254" w:type="dxa"/>
          </w:tcPr>
          <w:p w14:paraId="53A0F59E" w14:textId="77777777" w:rsidR="00FF0E6E" w:rsidRPr="00FF0E6E" w:rsidRDefault="00FF0E6E" w:rsidP="00FF0E6E">
            <w:pPr>
              <w:pStyle w:val="Listenabsatz"/>
              <w:rPr>
                <w:lang w:val="en-GB"/>
              </w:rPr>
            </w:pPr>
            <w:r w:rsidRPr="00FF0E6E">
              <w:rPr>
                <w:lang w:val="en-GB"/>
              </w:rPr>
              <w:t>8. Algae</w:t>
            </w:r>
          </w:p>
          <w:p w14:paraId="60FB8217" w14:textId="77777777" w:rsidR="00FF0E6E" w:rsidRPr="00FF0E6E" w:rsidRDefault="00FF0E6E" w:rsidP="00FF0E6E">
            <w:pPr>
              <w:pStyle w:val="Listenabsatz"/>
              <w:rPr>
                <w:lang w:val="en-GB"/>
              </w:rPr>
            </w:pPr>
            <w:r w:rsidRPr="00FF0E6E">
              <w:rPr>
                <w:lang w:val="en-GB"/>
              </w:rPr>
              <w:t>9. Fish</w:t>
            </w:r>
          </w:p>
          <w:p w14:paraId="2BBAA870" w14:textId="77777777" w:rsidR="00FF0E6E" w:rsidRPr="00FF0E6E" w:rsidRDefault="00FF0E6E" w:rsidP="00FF0E6E">
            <w:pPr>
              <w:pStyle w:val="Listenabsatz"/>
              <w:rPr>
                <w:lang w:val="en-GB"/>
              </w:rPr>
            </w:pPr>
            <w:r w:rsidRPr="00FF0E6E">
              <w:rPr>
                <w:lang w:val="en-GB"/>
              </w:rPr>
              <w:t>10. Eagle</w:t>
            </w:r>
          </w:p>
          <w:p w14:paraId="32DCA2BC" w14:textId="77777777" w:rsidR="00FF0E6E" w:rsidRPr="00FF0E6E" w:rsidRDefault="00FF0E6E" w:rsidP="00FF0E6E">
            <w:pPr>
              <w:pStyle w:val="Listenabsatz"/>
              <w:rPr>
                <w:lang w:val="en-GB"/>
              </w:rPr>
            </w:pPr>
            <w:r w:rsidRPr="00FF0E6E">
              <w:rPr>
                <w:lang w:val="en-GB"/>
              </w:rPr>
              <w:t>11. Turtle</w:t>
            </w:r>
          </w:p>
          <w:p w14:paraId="555BDC2A" w14:textId="77777777" w:rsidR="00FF0E6E" w:rsidRPr="00FF0E6E" w:rsidRDefault="00FF0E6E" w:rsidP="00FF0E6E">
            <w:pPr>
              <w:pStyle w:val="Listenabsatz"/>
              <w:rPr>
                <w:lang w:val="en-GB"/>
              </w:rPr>
            </w:pPr>
            <w:r w:rsidRPr="00FF0E6E">
              <w:rPr>
                <w:lang w:val="en-GB"/>
              </w:rPr>
              <w:t>12. Insect</w:t>
            </w:r>
          </w:p>
          <w:p w14:paraId="401A173E" w14:textId="77777777" w:rsidR="00FF0E6E" w:rsidRPr="00FF0E6E" w:rsidRDefault="00FF0E6E" w:rsidP="00FF0E6E">
            <w:pPr>
              <w:pStyle w:val="Listenabsatz"/>
              <w:rPr>
                <w:lang w:val="en-GB"/>
              </w:rPr>
            </w:pPr>
            <w:r w:rsidRPr="00FF0E6E">
              <w:rPr>
                <w:lang w:val="en-GB"/>
              </w:rPr>
              <w:t>13. Frog</w:t>
            </w:r>
          </w:p>
          <w:p w14:paraId="43FA7326" w14:textId="77777777" w:rsidR="00FF0E6E" w:rsidRPr="00FF0E6E" w:rsidRDefault="00FF0E6E" w:rsidP="00FF0E6E">
            <w:pPr>
              <w:pStyle w:val="Listenabsatz"/>
              <w:rPr>
                <w:lang w:val="en-GB"/>
              </w:rPr>
            </w:pPr>
            <w:r w:rsidRPr="00FF0E6E">
              <w:rPr>
                <w:lang w:val="en-GB"/>
              </w:rPr>
              <w:t>14. Mosquito</w:t>
            </w:r>
          </w:p>
          <w:p w14:paraId="2140CD60" w14:textId="77777777" w:rsidR="00FF0E6E" w:rsidRDefault="00FF0E6E" w:rsidP="00FF0E6E">
            <w:pPr>
              <w:pStyle w:val="Listenabsatz"/>
              <w:ind w:left="0"/>
              <w:rPr>
                <w:lang w:val="en-GB"/>
              </w:rPr>
            </w:pPr>
          </w:p>
        </w:tc>
        <w:tc>
          <w:tcPr>
            <w:tcW w:w="2254" w:type="dxa"/>
          </w:tcPr>
          <w:p w14:paraId="78427623" w14:textId="77777777" w:rsidR="00FF0E6E" w:rsidRPr="00FF0E6E" w:rsidRDefault="00FF0E6E" w:rsidP="00FF0E6E">
            <w:pPr>
              <w:pStyle w:val="Listenabsatz"/>
              <w:rPr>
                <w:lang w:val="en-GB"/>
              </w:rPr>
            </w:pPr>
            <w:r w:rsidRPr="00FF0E6E">
              <w:rPr>
                <w:lang w:val="en-GB"/>
              </w:rPr>
              <w:t>15. Lizard</w:t>
            </w:r>
          </w:p>
          <w:p w14:paraId="28BB0697" w14:textId="77777777" w:rsidR="00FF0E6E" w:rsidRPr="00FF0E6E" w:rsidRDefault="00FF0E6E" w:rsidP="00FF0E6E">
            <w:pPr>
              <w:pStyle w:val="Listenabsatz"/>
              <w:rPr>
                <w:lang w:val="en-GB"/>
              </w:rPr>
            </w:pPr>
            <w:r w:rsidRPr="00FF0E6E">
              <w:rPr>
                <w:lang w:val="en-GB"/>
              </w:rPr>
              <w:t>16. Leaf</w:t>
            </w:r>
          </w:p>
          <w:p w14:paraId="29F89BA9" w14:textId="77777777" w:rsidR="00FF0E6E" w:rsidRPr="00FF0E6E" w:rsidRDefault="00FF0E6E" w:rsidP="00FF0E6E">
            <w:pPr>
              <w:pStyle w:val="Listenabsatz"/>
              <w:rPr>
                <w:lang w:val="en-GB"/>
              </w:rPr>
            </w:pPr>
            <w:r w:rsidRPr="00FF0E6E">
              <w:rPr>
                <w:lang w:val="en-GB"/>
              </w:rPr>
              <w:t>17. Rat</w:t>
            </w:r>
          </w:p>
          <w:p w14:paraId="41785CD7" w14:textId="77777777" w:rsidR="00FF0E6E" w:rsidRPr="00FF0E6E" w:rsidRDefault="00FF0E6E" w:rsidP="00FF0E6E">
            <w:pPr>
              <w:pStyle w:val="Listenabsatz"/>
              <w:rPr>
                <w:lang w:val="en-GB"/>
              </w:rPr>
            </w:pPr>
            <w:r w:rsidRPr="00FF0E6E">
              <w:rPr>
                <w:lang w:val="en-GB"/>
              </w:rPr>
              <w:t>18. Butterfly</w:t>
            </w:r>
          </w:p>
          <w:p w14:paraId="418E71A8" w14:textId="77777777" w:rsidR="00FF0E6E" w:rsidRPr="00FF0E6E" w:rsidRDefault="00FF0E6E" w:rsidP="00FF0E6E">
            <w:pPr>
              <w:pStyle w:val="Listenabsatz"/>
              <w:rPr>
                <w:lang w:val="en-GB"/>
              </w:rPr>
            </w:pPr>
            <w:r w:rsidRPr="00FF0E6E">
              <w:rPr>
                <w:lang w:val="en-GB"/>
              </w:rPr>
              <w:t>19. Ant</w:t>
            </w:r>
          </w:p>
          <w:p w14:paraId="10AB13CC" w14:textId="77777777" w:rsidR="00FF0E6E" w:rsidRPr="00FF0E6E" w:rsidRDefault="00FF0E6E" w:rsidP="00FF0E6E">
            <w:pPr>
              <w:pStyle w:val="Listenabsatz"/>
              <w:rPr>
                <w:lang w:val="en-GB"/>
              </w:rPr>
            </w:pPr>
            <w:r w:rsidRPr="00FF0E6E">
              <w:rPr>
                <w:lang w:val="en-GB"/>
              </w:rPr>
              <w:t>20. Student</w:t>
            </w:r>
          </w:p>
          <w:p w14:paraId="0E2343D1" w14:textId="77777777" w:rsidR="00FF0E6E" w:rsidRPr="00FF0E6E" w:rsidRDefault="00FF0E6E" w:rsidP="00FF0E6E">
            <w:pPr>
              <w:pStyle w:val="Listenabsatz"/>
              <w:rPr>
                <w:lang w:val="en-GB"/>
              </w:rPr>
            </w:pPr>
            <w:r w:rsidRPr="00FF0E6E">
              <w:rPr>
                <w:lang w:val="en-GB"/>
              </w:rPr>
              <w:t>21. Grass</w:t>
            </w:r>
          </w:p>
          <w:p w14:paraId="4E1393D9" w14:textId="77777777" w:rsidR="00FF0E6E" w:rsidRDefault="00FF0E6E" w:rsidP="00FF0E6E">
            <w:pPr>
              <w:pStyle w:val="Listenabsatz"/>
              <w:ind w:left="0"/>
              <w:rPr>
                <w:lang w:val="en-GB"/>
              </w:rPr>
            </w:pPr>
          </w:p>
        </w:tc>
        <w:tc>
          <w:tcPr>
            <w:tcW w:w="2254" w:type="dxa"/>
          </w:tcPr>
          <w:p w14:paraId="00CDE7AD" w14:textId="77777777" w:rsidR="00FF0E6E" w:rsidRPr="00FF0E6E" w:rsidRDefault="00FF0E6E" w:rsidP="00FF0E6E">
            <w:pPr>
              <w:pStyle w:val="Listenabsatz"/>
              <w:rPr>
                <w:lang w:val="en-GB"/>
              </w:rPr>
            </w:pPr>
            <w:r w:rsidRPr="00FF0E6E">
              <w:rPr>
                <w:lang w:val="en-GB"/>
              </w:rPr>
              <w:t>22. Dead leaf</w:t>
            </w:r>
          </w:p>
          <w:p w14:paraId="763D7A76" w14:textId="77777777" w:rsidR="00FF0E6E" w:rsidRPr="00FF0E6E" w:rsidRDefault="00FF0E6E" w:rsidP="00FF0E6E">
            <w:pPr>
              <w:pStyle w:val="Listenabsatz"/>
              <w:rPr>
                <w:lang w:val="en-GB"/>
              </w:rPr>
            </w:pPr>
            <w:r w:rsidRPr="00FF0E6E">
              <w:rPr>
                <w:lang w:val="en-GB"/>
              </w:rPr>
              <w:t>23. Earthworm</w:t>
            </w:r>
          </w:p>
          <w:p w14:paraId="2F8FFDED" w14:textId="77777777" w:rsidR="00FF0E6E" w:rsidRPr="00FF0E6E" w:rsidRDefault="00FF0E6E" w:rsidP="00FF0E6E">
            <w:pPr>
              <w:pStyle w:val="Listenabsatz"/>
              <w:rPr>
                <w:lang w:val="en-GB"/>
              </w:rPr>
            </w:pPr>
            <w:r w:rsidRPr="00FF0E6E">
              <w:rPr>
                <w:lang w:val="en-GB"/>
              </w:rPr>
              <w:t>24. Root</w:t>
            </w:r>
          </w:p>
          <w:p w14:paraId="420D3242" w14:textId="77777777" w:rsidR="00FF0E6E" w:rsidRPr="00FF0E6E" w:rsidRDefault="00FF0E6E" w:rsidP="00FF0E6E">
            <w:pPr>
              <w:pStyle w:val="Listenabsatz"/>
              <w:rPr>
                <w:lang w:val="en-GB"/>
              </w:rPr>
            </w:pPr>
            <w:r w:rsidRPr="00FF0E6E">
              <w:rPr>
                <w:lang w:val="en-GB"/>
              </w:rPr>
              <w:t>25. Shrub</w:t>
            </w:r>
          </w:p>
          <w:p w14:paraId="0F4DDA8E" w14:textId="77777777" w:rsidR="00FF0E6E" w:rsidRPr="00FF0E6E" w:rsidRDefault="00FF0E6E" w:rsidP="00FF0E6E">
            <w:pPr>
              <w:pStyle w:val="Listenabsatz"/>
              <w:rPr>
                <w:lang w:val="en-GB"/>
              </w:rPr>
            </w:pPr>
            <w:r w:rsidRPr="00FF0E6E">
              <w:rPr>
                <w:lang w:val="en-GB"/>
              </w:rPr>
              <w:t>26. Seed</w:t>
            </w:r>
          </w:p>
          <w:p w14:paraId="38C6457D" w14:textId="77777777" w:rsidR="00FF0E6E" w:rsidRPr="00FF0E6E" w:rsidRDefault="00FF0E6E" w:rsidP="00FF0E6E">
            <w:pPr>
              <w:pStyle w:val="Listenabsatz"/>
              <w:rPr>
                <w:lang w:val="en-GB"/>
              </w:rPr>
            </w:pPr>
            <w:r w:rsidRPr="00FF0E6E">
              <w:rPr>
                <w:lang w:val="en-GB"/>
              </w:rPr>
              <w:t>27. Fungus</w:t>
            </w:r>
          </w:p>
          <w:p w14:paraId="2964A653" w14:textId="77777777" w:rsidR="00FF0E6E" w:rsidRPr="00FF0E6E" w:rsidRDefault="00FF0E6E" w:rsidP="00FF0E6E">
            <w:pPr>
              <w:pStyle w:val="Listenabsatz"/>
              <w:rPr>
                <w:lang w:val="en-GB"/>
              </w:rPr>
            </w:pPr>
            <w:r w:rsidRPr="00FF0E6E">
              <w:rPr>
                <w:lang w:val="en-GB"/>
              </w:rPr>
              <w:t>28. Dragonfly</w:t>
            </w:r>
          </w:p>
          <w:p w14:paraId="601BB99B" w14:textId="77777777" w:rsidR="00FF0E6E" w:rsidRDefault="00FF0E6E" w:rsidP="00FF0E6E">
            <w:pPr>
              <w:pStyle w:val="Listenabsatz"/>
              <w:ind w:left="0"/>
              <w:rPr>
                <w:lang w:val="en-GB"/>
              </w:rPr>
            </w:pPr>
          </w:p>
        </w:tc>
      </w:tr>
      <w:tr w:rsidR="00FF0E6E" w14:paraId="65458329" w14:textId="77777777" w:rsidTr="00FF0E6E">
        <w:tc>
          <w:tcPr>
            <w:tcW w:w="2254" w:type="dxa"/>
          </w:tcPr>
          <w:p w14:paraId="591314E7" w14:textId="77777777" w:rsidR="00FF0E6E" w:rsidRPr="00FF0E6E" w:rsidRDefault="00FF0E6E" w:rsidP="00FF0E6E">
            <w:pPr>
              <w:pStyle w:val="Listenabsatz"/>
              <w:rPr>
                <w:lang w:val="en-GB"/>
              </w:rPr>
            </w:pPr>
            <w:r w:rsidRPr="00FF0E6E">
              <w:rPr>
                <w:lang w:val="en-GB"/>
              </w:rPr>
              <w:t>29. Monkey</w:t>
            </w:r>
          </w:p>
          <w:p w14:paraId="4C15D05D" w14:textId="77777777" w:rsidR="00FF0E6E" w:rsidRPr="00FF0E6E" w:rsidRDefault="00FF0E6E" w:rsidP="00FF0E6E">
            <w:pPr>
              <w:pStyle w:val="Listenabsatz"/>
              <w:rPr>
                <w:lang w:val="en-GB"/>
              </w:rPr>
            </w:pPr>
            <w:r w:rsidRPr="00FF0E6E">
              <w:rPr>
                <w:lang w:val="en-GB"/>
              </w:rPr>
              <w:t>30. Spider</w:t>
            </w:r>
          </w:p>
          <w:p w14:paraId="7BE74F95" w14:textId="77777777" w:rsidR="00FF0E6E" w:rsidRPr="00FF0E6E" w:rsidRDefault="00FF0E6E" w:rsidP="00FF0E6E">
            <w:pPr>
              <w:pStyle w:val="Listenabsatz"/>
              <w:rPr>
                <w:lang w:val="en-GB"/>
              </w:rPr>
            </w:pPr>
            <w:r w:rsidRPr="00FF0E6E">
              <w:rPr>
                <w:lang w:val="en-GB"/>
              </w:rPr>
              <w:t>31. Snake</w:t>
            </w:r>
          </w:p>
          <w:p w14:paraId="73E4F220" w14:textId="77777777" w:rsidR="00FF0E6E" w:rsidRPr="00FF0E6E" w:rsidRDefault="00FF0E6E" w:rsidP="00FF0E6E">
            <w:pPr>
              <w:pStyle w:val="Listenabsatz"/>
              <w:rPr>
                <w:lang w:val="en-GB"/>
              </w:rPr>
            </w:pPr>
            <w:r w:rsidRPr="00FF0E6E">
              <w:rPr>
                <w:lang w:val="en-GB"/>
              </w:rPr>
              <w:t>32. Mongoose</w:t>
            </w:r>
          </w:p>
          <w:p w14:paraId="11B1712B" w14:textId="77777777" w:rsidR="00FF0E6E" w:rsidRPr="00FF0E6E" w:rsidRDefault="00FF0E6E" w:rsidP="00FF0E6E">
            <w:pPr>
              <w:pStyle w:val="Listenabsatz"/>
              <w:rPr>
                <w:lang w:val="en-GB"/>
              </w:rPr>
            </w:pPr>
          </w:p>
        </w:tc>
        <w:tc>
          <w:tcPr>
            <w:tcW w:w="2254" w:type="dxa"/>
          </w:tcPr>
          <w:p w14:paraId="225A6FA0" w14:textId="77777777" w:rsidR="00FF0E6E" w:rsidRPr="00FF0E6E" w:rsidRDefault="00FF0E6E" w:rsidP="00FF0E6E">
            <w:pPr>
              <w:pStyle w:val="Listenabsatz"/>
              <w:rPr>
                <w:lang w:val="en-GB"/>
              </w:rPr>
            </w:pPr>
            <w:r w:rsidRPr="00FF0E6E">
              <w:rPr>
                <w:lang w:val="en-GB"/>
              </w:rPr>
              <w:t>33. Kingfisher</w:t>
            </w:r>
          </w:p>
          <w:p w14:paraId="027916EF" w14:textId="77777777" w:rsidR="00FF0E6E" w:rsidRPr="00FF0E6E" w:rsidRDefault="00FF0E6E" w:rsidP="00FF0E6E">
            <w:pPr>
              <w:pStyle w:val="Listenabsatz"/>
              <w:rPr>
                <w:lang w:val="en-GB"/>
              </w:rPr>
            </w:pPr>
            <w:r w:rsidRPr="00FF0E6E">
              <w:rPr>
                <w:lang w:val="en-GB"/>
              </w:rPr>
              <w:t>34. Washer man</w:t>
            </w:r>
          </w:p>
          <w:p w14:paraId="7A717F13" w14:textId="77777777" w:rsidR="00FF0E6E" w:rsidRPr="00FF0E6E" w:rsidRDefault="00FF0E6E" w:rsidP="00FF0E6E">
            <w:pPr>
              <w:pStyle w:val="Listenabsatz"/>
              <w:rPr>
                <w:lang w:val="en-GB"/>
              </w:rPr>
            </w:pPr>
            <w:r w:rsidRPr="00FF0E6E">
              <w:rPr>
                <w:lang w:val="en-GB"/>
              </w:rPr>
              <w:t>35. Woodcutter</w:t>
            </w:r>
          </w:p>
          <w:p w14:paraId="5F4F45A7" w14:textId="6F24FB35" w:rsidR="00FF0E6E" w:rsidRPr="00FF0E6E" w:rsidRDefault="00FF0E6E" w:rsidP="00FF0E6E">
            <w:pPr>
              <w:pStyle w:val="Listenabsatz"/>
              <w:rPr>
                <w:lang w:val="en-GB"/>
              </w:rPr>
            </w:pPr>
            <w:r w:rsidRPr="00FF0E6E">
              <w:rPr>
                <w:lang w:val="en-GB"/>
              </w:rPr>
              <w:t>36. Buffalo</w:t>
            </w:r>
          </w:p>
        </w:tc>
        <w:tc>
          <w:tcPr>
            <w:tcW w:w="2254" w:type="dxa"/>
          </w:tcPr>
          <w:p w14:paraId="4F61C4E5" w14:textId="77777777" w:rsidR="00FF0E6E" w:rsidRPr="00FF0E6E" w:rsidRDefault="00FF0E6E" w:rsidP="00FF0E6E">
            <w:pPr>
              <w:pStyle w:val="Listenabsatz"/>
              <w:rPr>
                <w:lang w:val="en-GB"/>
              </w:rPr>
            </w:pPr>
            <w:r w:rsidRPr="00FF0E6E">
              <w:rPr>
                <w:lang w:val="en-GB"/>
              </w:rPr>
              <w:t>37. Honey</w:t>
            </w:r>
          </w:p>
          <w:p w14:paraId="74CB7368" w14:textId="77777777" w:rsidR="00FF0E6E" w:rsidRPr="00FF0E6E" w:rsidRDefault="00FF0E6E" w:rsidP="00FF0E6E">
            <w:pPr>
              <w:pStyle w:val="Listenabsatz"/>
              <w:rPr>
                <w:lang w:val="en-GB"/>
              </w:rPr>
            </w:pPr>
            <w:r w:rsidRPr="00FF0E6E">
              <w:rPr>
                <w:lang w:val="en-GB"/>
              </w:rPr>
              <w:t>38. Honeybee</w:t>
            </w:r>
          </w:p>
          <w:p w14:paraId="3C176467" w14:textId="77777777" w:rsidR="00FF0E6E" w:rsidRPr="00FF0E6E" w:rsidRDefault="00FF0E6E" w:rsidP="00FF0E6E">
            <w:pPr>
              <w:pStyle w:val="Listenabsatz"/>
              <w:rPr>
                <w:lang w:val="en-GB"/>
              </w:rPr>
            </w:pPr>
            <w:r w:rsidRPr="00FF0E6E">
              <w:rPr>
                <w:lang w:val="en-GB"/>
              </w:rPr>
              <w:t>39. Squirrel</w:t>
            </w:r>
          </w:p>
          <w:p w14:paraId="68739490" w14:textId="77777777" w:rsidR="00FF0E6E" w:rsidRPr="00FF0E6E" w:rsidRDefault="00FF0E6E" w:rsidP="00FF0E6E">
            <w:pPr>
              <w:pStyle w:val="Listenabsatz"/>
              <w:rPr>
                <w:lang w:val="en-GB"/>
              </w:rPr>
            </w:pPr>
            <w:r w:rsidRPr="00FF0E6E">
              <w:rPr>
                <w:lang w:val="en-GB"/>
              </w:rPr>
              <w:t>40. Moss</w:t>
            </w:r>
          </w:p>
          <w:p w14:paraId="35174DA7" w14:textId="77777777" w:rsidR="00FF0E6E" w:rsidRPr="00FF0E6E" w:rsidRDefault="00FF0E6E" w:rsidP="00FF0E6E">
            <w:pPr>
              <w:pStyle w:val="Listenabsatz"/>
              <w:rPr>
                <w:lang w:val="en-GB"/>
              </w:rPr>
            </w:pPr>
            <w:r w:rsidRPr="00FF0E6E">
              <w:rPr>
                <w:lang w:val="en-GB"/>
              </w:rPr>
              <w:t>41. Grasshopper</w:t>
            </w:r>
          </w:p>
          <w:p w14:paraId="7F2FF8FF" w14:textId="77777777" w:rsidR="00FF0E6E" w:rsidRPr="00FF0E6E" w:rsidRDefault="00FF0E6E" w:rsidP="00FF0E6E">
            <w:pPr>
              <w:pStyle w:val="Listenabsatz"/>
              <w:rPr>
                <w:lang w:val="en-GB"/>
              </w:rPr>
            </w:pPr>
          </w:p>
        </w:tc>
        <w:tc>
          <w:tcPr>
            <w:tcW w:w="2254" w:type="dxa"/>
          </w:tcPr>
          <w:p w14:paraId="326A2374" w14:textId="13E9020C" w:rsidR="00FF0E6E" w:rsidRPr="00FF0E6E" w:rsidRDefault="00FF0E6E" w:rsidP="00FF0E6E">
            <w:pPr>
              <w:pStyle w:val="Listenabsatz"/>
              <w:rPr>
                <w:lang w:val="en-GB"/>
              </w:rPr>
            </w:pPr>
            <w:r w:rsidRPr="00FF0E6E">
              <w:rPr>
                <w:lang w:val="en-GB"/>
              </w:rPr>
              <w:t>42. Plastic bag</w:t>
            </w:r>
          </w:p>
          <w:p w14:paraId="2CDEE891" w14:textId="77777777" w:rsidR="00FF0E6E" w:rsidRPr="00FF0E6E" w:rsidRDefault="00FF0E6E" w:rsidP="00FF0E6E">
            <w:pPr>
              <w:pStyle w:val="Listenabsatz"/>
              <w:rPr>
                <w:lang w:val="en-GB"/>
              </w:rPr>
            </w:pPr>
            <w:r w:rsidRPr="00FF0E6E">
              <w:rPr>
                <w:lang w:val="en-GB"/>
              </w:rPr>
              <w:t>43. Deadwood</w:t>
            </w:r>
          </w:p>
          <w:p w14:paraId="7E8CCAD4" w14:textId="77777777" w:rsidR="00FF0E6E" w:rsidRPr="00FF0E6E" w:rsidRDefault="00FF0E6E" w:rsidP="00FF0E6E">
            <w:pPr>
              <w:pStyle w:val="Listenabsatz"/>
              <w:rPr>
                <w:lang w:val="en-GB"/>
              </w:rPr>
            </w:pPr>
            <w:r w:rsidRPr="00FF0E6E">
              <w:rPr>
                <w:lang w:val="en-GB"/>
              </w:rPr>
              <w:t>44. Paper</w:t>
            </w:r>
          </w:p>
          <w:p w14:paraId="6E704CF7" w14:textId="7A4E2425" w:rsidR="00FF0E6E" w:rsidRPr="00FF0E6E" w:rsidRDefault="00FF0E6E" w:rsidP="00FF0E6E">
            <w:pPr>
              <w:pStyle w:val="Listenabsatz"/>
              <w:rPr>
                <w:lang w:val="en-GB"/>
              </w:rPr>
            </w:pPr>
            <w:r w:rsidRPr="00FF0E6E">
              <w:rPr>
                <w:lang w:val="en-GB"/>
              </w:rPr>
              <w:t>45. Crocodile</w:t>
            </w:r>
          </w:p>
        </w:tc>
      </w:tr>
    </w:tbl>
    <w:p w14:paraId="6F4885A5" w14:textId="77777777" w:rsidR="00FF0E6E" w:rsidRDefault="00FF0E6E" w:rsidP="00FF0E6E">
      <w:pPr>
        <w:pStyle w:val="Listenabsatz"/>
        <w:rPr>
          <w:lang w:val="en-GB"/>
        </w:rPr>
      </w:pPr>
    </w:p>
    <w:p w14:paraId="5B946E3E" w14:textId="439410C7" w:rsidR="00FF0E6E" w:rsidRDefault="00FF0E6E" w:rsidP="00FF0E6E">
      <w:pPr>
        <w:pStyle w:val="Listenabsatz"/>
        <w:rPr>
          <w:lang w:val="en-GB"/>
        </w:rPr>
      </w:pPr>
    </w:p>
    <w:p w14:paraId="418970A1" w14:textId="77777777" w:rsidR="00EB1330" w:rsidRDefault="00EB1330" w:rsidP="000C6FD1">
      <w:pPr>
        <w:pStyle w:val="berschrift4"/>
        <w:rPr>
          <w:lang w:val="en-US"/>
        </w:rPr>
      </w:pPr>
      <w:r w:rsidRPr="00EB1330">
        <w:rPr>
          <w:lang w:val="en-US"/>
        </w:rPr>
        <w:t xml:space="preserve">Individual activity </w:t>
      </w:r>
      <w:r>
        <w:rPr>
          <w:lang w:val="en-US"/>
        </w:rPr>
        <w:t xml:space="preserve">- </w:t>
      </w:r>
      <w:r w:rsidR="00211051" w:rsidRPr="00EB1330">
        <w:rPr>
          <w:lang w:val="en-US"/>
        </w:rPr>
        <w:t>What bothers you</w:t>
      </w:r>
      <w:r w:rsidRPr="00EB1330">
        <w:rPr>
          <w:lang w:val="en-US"/>
        </w:rPr>
        <w:t>?</w:t>
      </w:r>
      <w:r>
        <w:rPr>
          <w:lang w:val="en-US"/>
        </w:rPr>
        <w:t xml:space="preserve"> </w:t>
      </w:r>
    </w:p>
    <w:p w14:paraId="24AC5FF6" w14:textId="77777777" w:rsidR="00154958" w:rsidRPr="00154958" w:rsidRDefault="00037A2A" w:rsidP="00154958">
      <w:pPr>
        <w:pStyle w:val="Listenabsatz"/>
        <w:numPr>
          <w:ilvl w:val="0"/>
          <w:numId w:val="19"/>
        </w:numPr>
        <w:rPr>
          <w:lang w:val="en-US"/>
        </w:rPr>
      </w:pPr>
      <w:r w:rsidRPr="00154958">
        <w:rPr>
          <w:lang w:val="en-US"/>
        </w:rPr>
        <w:t xml:space="preserve">Ask learners to identify </w:t>
      </w:r>
      <w:r w:rsidR="00EB1330" w:rsidRPr="00154958">
        <w:rPr>
          <w:lang w:val="en-US"/>
        </w:rPr>
        <w:t xml:space="preserve">issues which really bother them, whether these are issues which affect them directly in their daily lives, issues which affect their communities/where they live, </w:t>
      </w:r>
      <w:r w:rsidR="00154958" w:rsidRPr="00154958">
        <w:rPr>
          <w:lang w:val="en-US"/>
        </w:rPr>
        <w:t xml:space="preserve">and other </w:t>
      </w:r>
      <w:r w:rsidR="00EB1330" w:rsidRPr="00154958">
        <w:rPr>
          <w:lang w:val="en-US"/>
        </w:rPr>
        <w:t>region</w:t>
      </w:r>
      <w:r w:rsidR="00154958" w:rsidRPr="00154958">
        <w:rPr>
          <w:lang w:val="en-US"/>
        </w:rPr>
        <w:t>al, national or international communities</w:t>
      </w:r>
      <w:r w:rsidR="00EB1330" w:rsidRPr="00154958">
        <w:rPr>
          <w:lang w:val="en-US"/>
        </w:rPr>
        <w:t xml:space="preserve">. They can make notes, or doodle as they think. </w:t>
      </w:r>
    </w:p>
    <w:p w14:paraId="40EE8EB6" w14:textId="2DAEC445" w:rsidR="00EB1330" w:rsidRPr="00154958" w:rsidRDefault="00EB1330" w:rsidP="00154958">
      <w:pPr>
        <w:pStyle w:val="Listenabsatz"/>
        <w:numPr>
          <w:ilvl w:val="0"/>
          <w:numId w:val="19"/>
        </w:numPr>
        <w:rPr>
          <w:lang w:val="en-US"/>
        </w:rPr>
      </w:pPr>
      <w:r w:rsidRPr="00154958">
        <w:rPr>
          <w:lang w:val="en-US"/>
        </w:rPr>
        <w:t xml:space="preserve">After a few minutes, ask learners to choose one issue which they would like to act to address. They might choose the issue because it is the most serious (impact), for the </w:t>
      </w:r>
      <w:r w:rsidRPr="00154958">
        <w:rPr>
          <w:lang w:val="en-US"/>
        </w:rPr>
        <w:lastRenderedPageBreak/>
        <w:t xml:space="preserve">most people (scale), impacts them or their loved ones most directly (proximity), or may be most easily addressed (feasibility). </w:t>
      </w:r>
    </w:p>
    <w:p w14:paraId="092F11A9" w14:textId="7E1C24DE" w:rsidR="00834424" w:rsidRPr="00834424" w:rsidRDefault="00834424" w:rsidP="00037A2A">
      <w:pPr>
        <w:pStyle w:val="berschrift4"/>
        <w:rPr>
          <w:lang w:val="en-US"/>
        </w:rPr>
      </w:pPr>
      <w:r w:rsidRPr="00834424">
        <w:rPr>
          <w:lang w:val="en-US"/>
        </w:rPr>
        <w:t>Alternative</w:t>
      </w:r>
    </w:p>
    <w:p w14:paraId="1DE22C9C" w14:textId="5CC623D4" w:rsidR="00834424" w:rsidRPr="0038465C" w:rsidRDefault="00834424" w:rsidP="00211051">
      <w:pPr>
        <w:rPr>
          <w:lang w:val="en-US"/>
        </w:rPr>
      </w:pPr>
      <w:r>
        <w:rPr>
          <w:lang w:val="en-US"/>
        </w:rPr>
        <w:t xml:space="preserve">Ask learners to bring newspapers and magazines into class. Set as a task for learners to choose headlines or pictures related to issues they care about. </w:t>
      </w:r>
    </w:p>
    <w:p w14:paraId="3FE9CC7B" w14:textId="77777777" w:rsidR="00EB1330" w:rsidRDefault="00EB1330" w:rsidP="00037A2A">
      <w:pPr>
        <w:pStyle w:val="berschrift4"/>
        <w:rPr>
          <w:lang w:val="en-US"/>
        </w:rPr>
      </w:pPr>
      <w:r>
        <w:rPr>
          <w:lang w:val="en-US"/>
        </w:rPr>
        <w:t>Plenary activity-</w:t>
      </w:r>
      <w:r w:rsidR="00211051" w:rsidRPr="00EB1330">
        <w:rPr>
          <w:lang w:val="en-US"/>
        </w:rPr>
        <w:t xml:space="preserve">– </w:t>
      </w:r>
      <w:r w:rsidRPr="00EB1330">
        <w:rPr>
          <w:lang w:val="en-US"/>
        </w:rPr>
        <w:t>Get on board!</w:t>
      </w:r>
    </w:p>
    <w:p w14:paraId="32696667" w14:textId="3CB7170A" w:rsidR="000715DD" w:rsidRDefault="00EB1330" w:rsidP="00211051">
      <w:pPr>
        <w:rPr>
          <w:b/>
          <w:lang w:val="en-US"/>
        </w:rPr>
      </w:pPr>
      <w:r w:rsidRPr="000715DD">
        <w:rPr>
          <w:lang w:val="en-US"/>
        </w:rPr>
        <w:t xml:space="preserve">The task here is to recruit other class members to join your cause. To do this, learners circulate around the room, talking to others about their issue. They should explain what their issue is and why it is important. The should also actively listen to others and be open to changing their own minds. They may find others have similar or the same issue. The aim is to form groups for the main activity of the lesson. </w:t>
      </w:r>
      <w:r w:rsidR="000715DD">
        <w:rPr>
          <w:lang w:val="en-US"/>
        </w:rPr>
        <w:t xml:space="preserve">If some groups are too large (groups of </w:t>
      </w:r>
      <w:r w:rsidR="000715DD" w:rsidRPr="000715DD">
        <w:rPr>
          <w:lang w:val="en-US"/>
        </w:rPr>
        <w:t>more than 5 people, risks not all being active members), then there can be more than one group with the same topic.</w:t>
      </w:r>
      <w:r w:rsidR="000715DD">
        <w:rPr>
          <w:b/>
          <w:lang w:val="en-US"/>
        </w:rPr>
        <w:t xml:space="preserve"> </w:t>
      </w:r>
    </w:p>
    <w:p w14:paraId="2A2B260C" w14:textId="551E5D57" w:rsidR="00154958" w:rsidRDefault="00CD186C" w:rsidP="00154958">
      <w:pPr>
        <w:pStyle w:val="berschrift3"/>
        <w:rPr>
          <w:lang w:val="en-US"/>
        </w:rPr>
      </w:pPr>
      <w:r>
        <w:rPr>
          <w:lang w:val="en-US"/>
        </w:rPr>
        <w:t>Development</w:t>
      </w:r>
      <w:r w:rsidR="00211051">
        <w:rPr>
          <w:lang w:val="en-US"/>
        </w:rPr>
        <w:t xml:space="preserve"> </w:t>
      </w:r>
      <w:r w:rsidR="00037A2A">
        <w:rPr>
          <w:lang w:val="en-US"/>
        </w:rPr>
        <w:t>– explore your issue</w:t>
      </w:r>
    </w:p>
    <w:p w14:paraId="08EFC7F2" w14:textId="52151622" w:rsidR="000C6FD1" w:rsidRDefault="000C6FD1" w:rsidP="000C6FD1">
      <w:pPr>
        <w:rPr>
          <w:lang w:val="en-US"/>
        </w:rPr>
      </w:pPr>
      <w:r>
        <w:rPr>
          <w:lang w:val="en-US"/>
        </w:rPr>
        <w:t xml:space="preserve">In this phase, groups examine their issues in relation to different scales and dimensions and/or in relation to the SDGs. </w:t>
      </w:r>
    </w:p>
    <w:p w14:paraId="0DFF0A92" w14:textId="31760DA9" w:rsidR="000C6FD1" w:rsidRPr="000C6FD1" w:rsidRDefault="000C6FD1" w:rsidP="000C6FD1">
      <w:pPr>
        <w:pStyle w:val="berschrift4"/>
        <w:rPr>
          <w:lang w:val="en-US"/>
        </w:rPr>
      </w:pPr>
      <w:r>
        <w:rPr>
          <w:lang w:val="en-US"/>
        </w:rPr>
        <w:t>Scale/dimension analysis matrix</w:t>
      </w:r>
    </w:p>
    <w:tbl>
      <w:tblPr>
        <w:tblStyle w:val="Tabellenraster"/>
        <w:tblW w:w="0" w:type="auto"/>
        <w:tblLook w:val="04A0" w:firstRow="1" w:lastRow="0" w:firstColumn="1" w:lastColumn="0" w:noHBand="0" w:noVBand="1"/>
      </w:tblPr>
      <w:tblGrid>
        <w:gridCol w:w="1977"/>
        <w:gridCol w:w="1785"/>
        <w:gridCol w:w="1746"/>
        <w:gridCol w:w="1761"/>
        <w:gridCol w:w="1747"/>
      </w:tblGrid>
      <w:tr w:rsidR="00154958" w14:paraId="35BB1520" w14:textId="77777777" w:rsidTr="000C6FD1">
        <w:tc>
          <w:tcPr>
            <w:tcW w:w="9016" w:type="dxa"/>
            <w:gridSpan w:val="5"/>
          </w:tcPr>
          <w:p w14:paraId="4CF6DE4D" w14:textId="7A047F2B" w:rsidR="00154958" w:rsidRPr="006F5EEB" w:rsidRDefault="00154958" w:rsidP="0038465C">
            <w:pPr>
              <w:rPr>
                <w:b/>
                <w:lang w:val="en-US"/>
              </w:rPr>
            </w:pPr>
            <w:r w:rsidRPr="006F5EEB">
              <w:rPr>
                <w:b/>
                <w:lang w:val="en-US"/>
              </w:rPr>
              <w:t>Your issue:</w:t>
            </w:r>
          </w:p>
        </w:tc>
      </w:tr>
      <w:tr w:rsidR="00154958" w14:paraId="555D54E1" w14:textId="77777777" w:rsidTr="00154958">
        <w:tc>
          <w:tcPr>
            <w:tcW w:w="1803" w:type="dxa"/>
          </w:tcPr>
          <w:p w14:paraId="65264EB4" w14:textId="35C94F4E" w:rsidR="00154958" w:rsidRPr="006F5EEB" w:rsidRDefault="00154958" w:rsidP="0038465C">
            <w:pPr>
              <w:rPr>
                <w:b/>
                <w:lang w:val="en-US"/>
              </w:rPr>
            </w:pPr>
            <w:r w:rsidRPr="006F5EEB">
              <w:rPr>
                <w:b/>
                <w:lang w:val="en-US"/>
              </w:rPr>
              <w:t>Scale/Dimension</w:t>
            </w:r>
          </w:p>
        </w:tc>
        <w:tc>
          <w:tcPr>
            <w:tcW w:w="1803" w:type="dxa"/>
          </w:tcPr>
          <w:p w14:paraId="09A646AE" w14:textId="2793EC05" w:rsidR="00154958" w:rsidRPr="006F5EEB" w:rsidRDefault="00154958" w:rsidP="00154958">
            <w:pPr>
              <w:rPr>
                <w:b/>
                <w:lang w:val="en-US"/>
              </w:rPr>
            </w:pPr>
            <w:r w:rsidRPr="006F5EEB">
              <w:rPr>
                <w:b/>
                <w:lang w:val="en-US"/>
              </w:rPr>
              <w:t xml:space="preserve">Environment </w:t>
            </w:r>
          </w:p>
        </w:tc>
        <w:tc>
          <w:tcPr>
            <w:tcW w:w="1803" w:type="dxa"/>
          </w:tcPr>
          <w:p w14:paraId="4AF23B48" w14:textId="5B858AD1" w:rsidR="00154958" w:rsidRPr="006F5EEB" w:rsidRDefault="00154958" w:rsidP="00154958">
            <w:pPr>
              <w:rPr>
                <w:b/>
                <w:lang w:val="en-US"/>
              </w:rPr>
            </w:pPr>
            <w:r w:rsidRPr="006F5EEB">
              <w:rPr>
                <w:b/>
                <w:lang w:val="en-US"/>
              </w:rPr>
              <w:t xml:space="preserve">Society </w:t>
            </w:r>
          </w:p>
        </w:tc>
        <w:tc>
          <w:tcPr>
            <w:tcW w:w="1803" w:type="dxa"/>
          </w:tcPr>
          <w:p w14:paraId="49D90A3A" w14:textId="36FEEF6C" w:rsidR="00154958" w:rsidRPr="006F5EEB" w:rsidRDefault="00154958" w:rsidP="0038465C">
            <w:pPr>
              <w:rPr>
                <w:b/>
                <w:lang w:val="en-US"/>
              </w:rPr>
            </w:pPr>
            <w:r w:rsidRPr="006F5EEB">
              <w:rPr>
                <w:b/>
                <w:lang w:val="en-US"/>
              </w:rPr>
              <w:t>Economy</w:t>
            </w:r>
          </w:p>
        </w:tc>
        <w:tc>
          <w:tcPr>
            <w:tcW w:w="1804" w:type="dxa"/>
          </w:tcPr>
          <w:p w14:paraId="266A4171" w14:textId="1FE5DB4A" w:rsidR="00154958" w:rsidRPr="006F5EEB" w:rsidRDefault="00154958" w:rsidP="0038465C">
            <w:pPr>
              <w:rPr>
                <w:b/>
                <w:lang w:val="en-US"/>
              </w:rPr>
            </w:pPr>
            <w:r w:rsidRPr="006F5EEB">
              <w:rPr>
                <w:b/>
                <w:lang w:val="en-US"/>
              </w:rPr>
              <w:t xml:space="preserve">Politics </w:t>
            </w:r>
          </w:p>
        </w:tc>
      </w:tr>
      <w:tr w:rsidR="00154958" w14:paraId="69194511" w14:textId="77777777" w:rsidTr="00154958">
        <w:tc>
          <w:tcPr>
            <w:tcW w:w="1803" w:type="dxa"/>
          </w:tcPr>
          <w:p w14:paraId="788E2ADB" w14:textId="6A61DFD4" w:rsidR="00154958" w:rsidRDefault="00154958" w:rsidP="0038465C">
            <w:pPr>
              <w:rPr>
                <w:lang w:val="en-US"/>
              </w:rPr>
            </w:pPr>
            <w:r>
              <w:rPr>
                <w:lang w:val="en-US"/>
              </w:rPr>
              <w:t>Individual</w:t>
            </w:r>
          </w:p>
        </w:tc>
        <w:tc>
          <w:tcPr>
            <w:tcW w:w="1803" w:type="dxa"/>
          </w:tcPr>
          <w:p w14:paraId="010EFBB7" w14:textId="77777777" w:rsidR="00154958" w:rsidRDefault="00154958" w:rsidP="0038465C">
            <w:pPr>
              <w:rPr>
                <w:lang w:val="en-US"/>
              </w:rPr>
            </w:pPr>
          </w:p>
        </w:tc>
        <w:tc>
          <w:tcPr>
            <w:tcW w:w="1803" w:type="dxa"/>
          </w:tcPr>
          <w:p w14:paraId="36DB3B2D" w14:textId="77777777" w:rsidR="00154958" w:rsidRDefault="00154958" w:rsidP="0038465C">
            <w:pPr>
              <w:rPr>
                <w:lang w:val="en-US"/>
              </w:rPr>
            </w:pPr>
          </w:p>
        </w:tc>
        <w:tc>
          <w:tcPr>
            <w:tcW w:w="1803" w:type="dxa"/>
          </w:tcPr>
          <w:p w14:paraId="137A00D2" w14:textId="77777777" w:rsidR="00154958" w:rsidRDefault="00154958" w:rsidP="0038465C">
            <w:pPr>
              <w:rPr>
                <w:lang w:val="en-US"/>
              </w:rPr>
            </w:pPr>
          </w:p>
        </w:tc>
        <w:tc>
          <w:tcPr>
            <w:tcW w:w="1804" w:type="dxa"/>
          </w:tcPr>
          <w:p w14:paraId="4A7E4491" w14:textId="77777777" w:rsidR="00154958" w:rsidRDefault="00154958" w:rsidP="0038465C">
            <w:pPr>
              <w:rPr>
                <w:lang w:val="en-US"/>
              </w:rPr>
            </w:pPr>
          </w:p>
        </w:tc>
      </w:tr>
      <w:tr w:rsidR="00154958" w14:paraId="390FE189" w14:textId="77777777" w:rsidTr="00154958">
        <w:tc>
          <w:tcPr>
            <w:tcW w:w="1803" w:type="dxa"/>
          </w:tcPr>
          <w:p w14:paraId="528AF9B5" w14:textId="77777777" w:rsidR="00154958" w:rsidRDefault="00154958" w:rsidP="0038465C">
            <w:pPr>
              <w:rPr>
                <w:lang w:val="en-US"/>
              </w:rPr>
            </w:pPr>
            <w:r>
              <w:rPr>
                <w:lang w:val="en-US"/>
              </w:rPr>
              <w:t>Family/</w:t>
            </w:r>
          </w:p>
          <w:p w14:paraId="097B8794" w14:textId="3B51F75A" w:rsidR="00154958" w:rsidRDefault="00154958" w:rsidP="0038465C">
            <w:pPr>
              <w:rPr>
                <w:lang w:val="en-US"/>
              </w:rPr>
            </w:pPr>
            <w:r>
              <w:rPr>
                <w:lang w:val="en-US"/>
              </w:rPr>
              <w:t>small group</w:t>
            </w:r>
          </w:p>
        </w:tc>
        <w:tc>
          <w:tcPr>
            <w:tcW w:w="1803" w:type="dxa"/>
          </w:tcPr>
          <w:p w14:paraId="630CE98B" w14:textId="77777777" w:rsidR="00154958" w:rsidRDefault="00154958" w:rsidP="0038465C">
            <w:pPr>
              <w:rPr>
                <w:lang w:val="en-US"/>
              </w:rPr>
            </w:pPr>
          </w:p>
        </w:tc>
        <w:tc>
          <w:tcPr>
            <w:tcW w:w="1803" w:type="dxa"/>
          </w:tcPr>
          <w:p w14:paraId="01685CDB" w14:textId="77777777" w:rsidR="00154958" w:rsidRDefault="00154958" w:rsidP="0038465C">
            <w:pPr>
              <w:rPr>
                <w:lang w:val="en-US"/>
              </w:rPr>
            </w:pPr>
          </w:p>
        </w:tc>
        <w:tc>
          <w:tcPr>
            <w:tcW w:w="1803" w:type="dxa"/>
          </w:tcPr>
          <w:p w14:paraId="1BBEEB7E" w14:textId="77777777" w:rsidR="00154958" w:rsidRDefault="00154958" w:rsidP="0038465C">
            <w:pPr>
              <w:rPr>
                <w:lang w:val="en-US"/>
              </w:rPr>
            </w:pPr>
          </w:p>
        </w:tc>
        <w:tc>
          <w:tcPr>
            <w:tcW w:w="1804" w:type="dxa"/>
          </w:tcPr>
          <w:p w14:paraId="065D0184" w14:textId="77777777" w:rsidR="00154958" w:rsidRDefault="00154958" w:rsidP="0038465C">
            <w:pPr>
              <w:rPr>
                <w:lang w:val="en-US"/>
              </w:rPr>
            </w:pPr>
          </w:p>
        </w:tc>
      </w:tr>
      <w:tr w:rsidR="00154958" w14:paraId="1E675212" w14:textId="77777777" w:rsidTr="00154958">
        <w:tc>
          <w:tcPr>
            <w:tcW w:w="1803" w:type="dxa"/>
          </w:tcPr>
          <w:p w14:paraId="314C05EC" w14:textId="402502CE" w:rsidR="00154958" w:rsidRDefault="00154958" w:rsidP="0038465C">
            <w:pPr>
              <w:rPr>
                <w:lang w:val="en-US"/>
              </w:rPr>
            </w:pPr>
            <w:r>
              <w:rPr>
                <w:lang w:val="en-US"/>
              </w:rPr>
              <w:t xml:space="preserve">Community </w:t>
            </w:r>
          </w:p>
        </w:tc>
        <w:tc>
          <w:tcPr>
            <w:tcW w:w="1803" w:type="dxa"/>
          </w:tcPr>
          <w:p w14:paraId="4C8BF2EB" w14:textId="77777777" w:rsidR="00154958" w:rsidRDefault="00154958" w:rsidP="0038465C">
            <w:pPr>
              <w:rPr>
                <w:lang w:val="en-US"/>
              </w:rPr>
            </w:pPr>
          </w:p>
        </w:tc>
        <w:tc>
          <w:tcPr>
            <w:tcW w:w="1803" w:type="dxa"/>
          </w:tcPr>
          <w:p w14:paraId="2FF30673" w14:textId="77777777" w:rsidR="00154958" w:rsidRDefault="00154958" w:rsidP="0038465C">
            <w:pPr>
              <w:rPr>
                <w:lang w:val="en-US"/>
              </w:rPr>
            </w:pPr>
          </w:p>
        </w:tc>
        <w:tc>
          <w:tcPr>
            <w:tcW w:w="1803" w:type="dxa"/>
          </w:tcPr>
          <w:p w14:paraId="194B44E5" w14:textId="77777777" w:rsidR="00154958" w:rsidRDefault="00154958" w:rsidP="0038465C">
            <w:pPr>
              <w:rPr>
                <w:lang w:val="en-US"/>
              </w:rPr>
            </w:pPr>
          </w:p>
        </w:tc>
        <w:tc>
          <w:tcPr>
            <w:tcW w:w="1804" w:type="dxa"/>
          </w:tcPr>
          <w:p w14:paraId="779EB3DE" w14:textId="77777777" w:rsidR="00154958" w:rsidRDefault="00154958" w:rsidP="0038465C">
            <w:pPr>
              <w:rPr>
                <w:lang w:val="en-US"/>
              </w:rPr>
            </w:pPr>
          </w:p>
        </w:tc>
      </w:tr>
      <w:tr w:rsidR="00154958" w14:paraId="30EC0393" w14:textId="77777777" w:rsidTr="00154958">
        <w:tc>
          <w:tcPr>
            <w:tcW w:w="1803" w:type="dxa"/>
          </w:tcPr>
          <w:p w14:paraId="7CC45148" w14:textId="45441F5A" w:rsidR="00154958" w:rsidRDefault="00154958" w:rsidP="0038465C">
            <w:pPr>
              <w:rPr>
                <w:lang w:val="en-US"/>
              </w:rPr>
            </w:pPr>
            <w:r>
              <w:rPr>
                <w:lang w:val="en-US"/>
              </w:rPr>
              <w:t>Nation-state</w:t>
            </w:r>
          </w:p>
        </w:tc>
        <w:tc>
          <w:tcPr>
            <w:tcW w:w="1803" w:type="dxa"/>
          </w:tcPr>
          <w:p w14:paraId="126F21B5" w14:textId="77777777" w:rsidR="00154958" w:rsidRDefault="00154958" w:rsidP="0038465C">
            <w:pPr>
              <w:rPr>
                <w:lang w:val="en-US"/>
              </w:rPr>
            </w:pPr>
          </w:p>
        </w:tc>
        <w:tc>
          <w:tcPr>
            <w:tcW w:w="1803" w:type="dxa"/>
          </w:tcPr>
          <w:p w14:paraId="4C6CDB9E" w14:textId="77777777" w:rsidR="00154958" w:rsidRDefault="00154958" w:rsidP="0038465C">
            <w:pPr>
              <w:rPr>
                <w:lang w:val="en-US"/>
              </w:rPr>
            </w:pPr>
          </w:p>
        </w:tc>
        <w:tc>
          <w:tcPr>
            <w:tcW w:w="1803" w:type="dxa"/>
          </w:tcPr>
          <w:p w14:paraId="07322574" w14:textId="77777777" w:rsidR="00154958" w:rsidRDefault="00154958" w:rsidP="0038465C">
            <w:pPr>
              <w:rPr>
                <w:lang w:val="en-US"/>
              </w:rPr>
            </w:pPr>
          </w:p>
        </w:tc>
        <w:tc>
          <w:tcPr>
            <w:tcW w:w="1804" w:type="dxa"/>
          </w:tcPr>
          <w:p w14:paraId="29D37995" w14:textId="77777777" w:rsidR="00154958" w:rsidRDefault="00154958" w:rsidP="0038465C">
            <w:pPr>
              <w:rPr>
                <w:lang w:val="en-US"/>
              </w:rPr>
            </w:pPr>
          </w:p>
        </w:tc>
      </w:tr>
      <w:tr w:rsidR="00154958" w14:paraId="272D71C0" w14:textId="77777777" w:rsidTr="00154958">
        <w:tc>
          <w:tcPr>
            <w:tcW w:w="1803" w:type="dxa"/>
          </w:tcPr>
          <w:p w14:paraId="6951EBF3" w14:textId="0FFEE3D7" w:rsidR="00154958" w:rsidRDefault="00154958" w:rsidP="0038465C">
            <w:pPr>
              <w:rPr>
                <w:lang w:val="en-US"/>
              </w:rPr>
            </w:pPr>
            <w:r>
              <w:rPr>
                <w:lang w:val="en-US"/>
              </w:rPr>
              <w:t>Transnational (across nation-state boundaries)</w:t>
            </w:r>
          </w:p>
        </w:tc>
        <w:tc>
          <w:tcPr>
            <w:tcW w:w="1803" w:type="dxa"/>
          </w:tcPr>
          <w:p w14:paraId="06D5C969" w14:textId="77777777" w:rsidR="00154958" w:rsidRDefault="00154958" w:rsidP="0038465C">
            <w:pPr>
              <w:rPr>
                <w:lang w:val="en-US"/>
              </w:rPr>
            </w:pPr>
          </w:p>
        </w:tc>
        <w:tc>
          <w:tcPr>
            <w:tcW w:w="1803" w:type="dxa"/>
          </w:tcPr>
          <w:p w14:paraId="529C657C" w14:textId="77777777" w:rsidR="00154958" w:rsidRDefault="00154958" w:rsidP="0038465C">
            <w:pPr>
              <w:rPr>
                <w:lang w:val="en-US"/>
              </w:rPr>
            </w:pPr>
          </w:p>
        </w:tc>
        <w:tc>
          <w:tcPr>
            <w:tcW w:w="1803" w:type="dxa"/>
          </w:tcPr>
          <w:p w14:paraId="54EE238E" w14:textId="77777777" w:rsidR="00154958" w:rsidRDefault="00154958" w:rsidP="0038465C">
            <w:pPr>
              <w:rPr>
                <w:lang w:val="en-US"/>
              </w:rPr>
            </w:pPr>
          </w:p>
        </w:tc>
        <w:tc>
          <w:tcPr>
            <w:tcW w:w="1804" w:type="dxa"/>
          </w:tcPr>
          <w:p w14:paraId="4ED6F2CD" w14:textId="77777777" w:rsidR="00154958" w:rsidRDefault="00154958" w:rsidP="0038465C">
            <w:pPr>
              <w:rPr>
                <w:lang w:val="en-US"/>
              </w:rPr>
            </w:pPr>
          </w:p>
        </w:tc>
      </w:tr>
      <w:tr w:rsidR="00154958" w14:paraId="7F67565A" w14:textId="77777777" w:rsidTr="00154958">
        <w:tc>
          <w:tcPr>
            <w:tcW w:w="1803" w:type="dxa"/>
          </w:tcPr>
          <w:p w14:paraId="15718CF9" w14:textId="7DA6F53F" w:rsidR="00154958" w:rsidRDefault="00154958" w:rsidP="0038465C">
            <w:pPr>
              <w:rPr>
                <w:lang w:val="en-US"/>
              </w:rPr>
            </w:pPr>
            <w:r>
              <w:rPr>
                <w:lang w:val="en-US"/>
              </w:rPr>
              <w:t xml:space="preserve">Global </w:t>
            </w:r>
          </w:p>
        </w:tc>
        <w:tc>
          <w:tcPr>
            <w:tcW w:w="1803" w:type="dxa"/>
          </w:tcPr>
          <w:p w14:paraId="4039E51A" w14:textId="77777777" w:rsidR="00154958" w:rsidRDefault="00154958" w:rsidP="0038465C">
            <w:pPr>
              <w:rPr>
                <w:lang w:val="en-US"/>
              </w:rPr>
            </w:pPr>
          </w:p>
        </w:tc>
        <w:tc>
          <w:tcPr>
            <w:tcW w:w="1803" w:type="dxa"/>
          </w:tcPr>
          <w:p w14:paraId="0816FC94" w14:textId="77777777" w:rsidR="00154958" w:rsidRDefault="00154958" w:rsidP="0038465C">
            <w:pPr>
              <w:rPr>
                <w:lang w:val="en-US"/>
              </w:rPr>
            </w:pPr>
          </w:p>
        </w:tc>
        <w:tc>
          <w:tcPr>
            <w:tcW w:w="1803" w:type="dxa"/>
          </w:tcPr>
          <w:p w14:paraId="74E45CFB" w14:textId="77777777" w:rsidR="00154958" w:rsidRDefault="00154958" w:rsidP="0038465C">
            <w:pPr>
              <w:rPr>
                <w:lang w:val="en-US"/>
              </w:rPr>
            </w:pPr>
          </w:p>
        </w:tc>
        <w:tc>
          <w:tcPr>
            <w:tcW w:w="1804" w:type="dxa"/>
          </w:tcPr>
          <w:p w14:paraId="77CFF142" w14:textId="77777777" w:rsidR="00154958" w:rsidRDefault="00154958" w:rsidP="0038465C">
            <w:pPr>
              <w:rPr>
                <w:lang w:val="en-US"/>
              </w:rPr>
            </w:pPr>
          </w:p>
        </w:tc>
      </w:tr>
    </w:tbl>
    <w:p w14:paraId="128E94FF" w14:textId="4792AC37" w:rsidR="00154958" w:rsidRDefault="00154958" w:rsidP="0038465C">
      <w:pPr>
        <w:rPr>
          <w:lang w:val="en-US"/>
        </w:rPr>
      </w:pPr>
      <w:r>
        <w:rPr>
          <w:lang w:val="en-US"/>
        </w:rPr>
        <w:t>@Tens steps towards systems thinking p.23</w:t>
      </w:r>
    </w:p>
    <w:p w14:paraId="4C71F8CD" w14:textId="6A5FA183" w:rsidR="00154958" w:rsidRDefault="00154958" w:rsidP="000C6FD1">
      <w:pPr>
        <w:pStyle w:val="berschrift4"/>
        <w:rPr>
          <w:lang w:val="en-US"/>
        </w:rPr>
      </w:pPr>
      <w:r>
        <w:rPr>
          <w:lang w:val="en-US"/>
        </w:rPr>
        <w:t xml:space="preserve">SDG analysis matrix </w:t>
      </w:r>
    </w:p>
    <w:tbl>
      <w:tblPr>
        <w:tblStyle w:val="Tabellenraster"/>
        <w:tblW w:w="0" w:type="auto"/>
        <w:tblLook w:val="04A0" w:firstRow="1" w:lastRow="0" w:firstColumn="1" w:lastColumn="0" w:noHBand="0" w:noVBand="1"/>
      </w:tblPr>
      <w:tblGrid>
        <w:gridCol w:w="2254"/>
        <w:gridCol w:w="3128"/>
        <w:gridCol w:w="3544"/>
      </w:tblGrid>
      <w:tr w:rsidR="006F5EEB" w14:paraId="01FEF6C3" w14:textId="77777777" w:rsidTr="006F5EEB">
        <w:tc>
          <w:tcPr>
            <w:tcW w:w="2254" w:type="dxa"/>
          </w:tcPr>
          <w:p w14:paraId="7369CFF8" w14:textId="10DD7024" w:rsidR="006F5EEB" w:rsidRPr="006F5EEB" w:rsidRDefault="006F5EEB" w:rsidP="0038465C">
            <w:pPr>
              <w:rPr>
                <w:b/>
                <w:lang w:val="en-US"/>
              </w:rPr>
            </w:pPr>
            <w:r w:rsidRPr="006F5EEB">
              <w:rPr>
                <w:b/>
                <w:lang w:val="en-US"/>
              </w:rPr>
              <w:t>SDG (insert titles and numbers)</w:t>
            </w:r>
          </w:p>
        </w:tc>
        <w:tc>
          <w:tcPr>
            <w:tcW w:w="3128" w:type="dxa"/>
          </w:tcPr>
          <w:p w14:paraId="3D5C5CD9" w14:textId="2E99CA63" w:rsidR="006F5EEB" w:rsidRPr="006F5EEB" w:rsidRDefault="006F5EEB" w:rsidP="006F5EEB">
            <w:pPr>
              <w:rPr>
                <w:b/>
                <w:lang w:val="en-US"/>
              </w:rPr>
            </w:pPr>
            <w:r w:rsidRPr="006F5EEB">
              <w:rPr>
                <w:b/>
                <w:lang w:val="en-US"/>
              </w:rPr>
              <w:t xml:space="preserve">Relationship to our issue </w:t>
            </w:r>
          </w:p>
        </w:tc>
        <w:tc>
          <w:tcPr>
            <w:tcW w:w="3544" w:type="dxa"/>
          </w:tcPr>
          <w:p w14:paraId="1B62BF22" w14:textId="6AA9D723" w:rsidR="006F5EEB" w:rsidRPr="006F5EEB" w:rsidRDefault="006F5EEB" w:rsidP="0038465C">
            <w:pPr>
              <w:rPr>
                <w:b/>
                <w:lang w:val="en-US"/>
              </w:rPr>
            </w:pPr>
            <w:r w:rsidRPr="006F5EEB">
              <w:rPr>
                <w:b/>
                <w:lang w:val="en-US"/>
              </w:rPr>
              <w:t>Comments</w:t>
            </w:r>
          </w:p>
        </w:tc>
      </w:tr>
      <w:tr w:rsidR="006F5EEB" w14:paraId="0E98D7CB" w14:textId="77777777" w:rsidTr="006F5EEB">
        <w:tc>
          <w:tcPr>
            <w:tcW w:w="2254" w:type="dxa"/>
          </w:tcPr>
          <w:p w14:paraId="2D4D51BC" w14:textId="77777777" w:rsidR="006F5EEB" w:rsidRPr="006F5EEB" w:rsidRDefault="006F5EEB" w:rsidP="006F5EEB">
            <w:pPr>
              <w:pStyle w:val="Listenabsatz"/>
              <w:numPr>
                <w:ilvl w:val="0"/>
                <w:numId w:val="22"/>
              </w:numPr>
              <w:rPr>
                <w:lang w:val="en-US"/>
              </w:rPr>
            </w:pPr>
          </w:p>
        </w:tc>
        <w:tc>
          <w:tcPr>
            <w:tcW w:w="3128" w:type="dxa"/>
          </w:tcPr>
          <w:p w14:paraId="0A456A4D" w14:textId="77777777" w:rsidR="006F5EEB" w:rsidRDefault="006F5EEB" w:rsidP="0038465C">
            <w:pPr>
              <w:rPr>
                <w:lang w:val="en-US"/>
              </w:rPr>
            </w:pPr>
          </w:p>
        </w:tc>
        <w:tc>
          <w:tcPr>
            <w:tcW w:w="3544" w:type="dxa"/>
          </w:tcPr>
          <w:p w14:paraId="240BBDA7" w14:textId="77777777" w:rsidR="006F5EEB" w:rsidRDefault="006F5EEB" w:rsidP="0038465C">
            <w:pPr>
              <w:rPr>
                <w:lang w:val="en-US"/>
              </w:rPr>
            </w:pPr>
          </w:p>
        </w:tc>
      </w:tr>
      <w:tr w:rsidR="006F5EEB" w14:paraId="10A4000F" w14:textId="77777777" w:rsidTr="006F5EEB">
        <w:tc>
          <w:tcPr>
            <w:tcW w:w="2254" w:type="dxa"/>
          </w:tcPr>
          <w:p w14:paraId="189B4C0F" w14:textId="77777777" w:rsidR="006F5EEB" w:rsidRPr="006F5EEB" w:rsidRDefault="006F5EEB" w:rsidP="006F5EEB">
            <w:pPr>
              <w:pStyle w:val="Listenabsatz"/>
              <w:numPr>
                <w:ilvl w:val="0"/>
                <w:numId w:val="22"/>
              </w:numPr>
              <w:rPr>
                <w:lang w:val="en-US"/>
              </w:rPr>
            </w:pPr>
          </w:p>
        </w:tc>
        <w:tc>
          <w:tcPr>
            <w:tcW w:w="3128" w:type="dxa"/>
          </w:tcPr>
          <w:p w14:paraId="18C18F9A" w14:textId="77777777" w:rsidR="006F5EEB" w:rsidRDefault="006F5EEB" w:rsidP="0038465C">
            <w:pPr>
              <w:rPr>
                <w:lang w:val="en-US"/>
              </w:rPr>
            </w:pPr>
          </w:p>
        </w:tc>
        <w:tc>
          <w:tcPr>
            <w:tcW w:w="3544" w:type="dxa"/>
          </w:tcPr>
          <w:p w14:paraId="54AECA9B" w14:textId="77777777" w:rsidR="006F5EEB" w:rsidRDefault="006F5EEB" w:rsidP="0038465C">
            <w:pPr>
              <w:rPr>
                <w:lang w:val="en-US"/>
              </w:rPr>
            </w:pPr>
          </w:p>
        </w:tc>
      </w:tr>
      <w:tr w:rsidR="006F5EEB" w14:paraId="7D4D1D8B" w14:textId="77777777" w:rsidTr="006F5EEB">
        <w:tc>
          <w:tcPr>
            <w:tcW w:w="2254" w:type="dxa"/>
          </w:tcPr>
          <w:p w14:paraId="7EA2EB81" w14:textId="77777777" w:rsidR="006F5EEB" w:rsidRPr="006F5EEB" w:rsidRDefault="006F5EEB" w:rsidP="006F5EEB">
            <w:pPr>
              <w:pStyle w:val="Listenabsatz"/>
              <w:numPr>
                <w:ilvl w:val="0"/>
                <w:numId w:val="22"/>
              </w:numPr>
              <w:rPr>
                <w:lang w:val="en-US"/>
              </w:rPr>
            </w:pPr>
          </w:p>
        </w:tc>
        <w:tc>
          <w:tcPr>
            <w:tcW w:w="3128" w:type="dxa"/>
          </w:tcPr>
          <w:p w14:paraId="4B31AC93" w14:textId="77777777" w:rsidR="006F5EEB" w:rsidRDefault="006F5EEB" w:rsidP="0038465C">
            <w:pPr>
              <w:rPr>
                <w:lang w:val="en-US"/>
              </w:rPr>
            </w:pPr>
          </w:p>
        </w:tc>
        <w:tc>
          <w:tcPr>
            <w:tcW w:w="3544" w:type="dxa"/>
          </w:tcPr>
          <w:p w14:paraId="4BB64EDB" w14:textId="77777777" w:rsidR="006F5EEB" w:rsidRDefault="006F5EEB" w:rsidP="0038465C">
            <w:pPr>
              <w:rPr>
                <w:lang w:val="en-US"/>
              </w:rPr>
            </w:pPr>
          </w:p>
        </w:tc>
      </w:tr>
      <w:tr w:rsidR="006F5EEB" w14:paraId="17F00400" w14:textId="77777777" w:rsidTr="006F5EEB">
        <w:tc>
          <w:tcPr>
            <w:tcW w:w="2254" w:type="dxa"/>
          </w:tcPr>
          <w:p w14:paraId="127356E2" w14:textId="77777777" w:rsidR="006F5EEB" w:rsidRPr="006F5EEB" w:rsidRDefault="006F5EEB" w:rsidP="006F5EEB">
            <w:pPr>
              <w:pStyle w:val="Listenabsatz"/>
              <w:numPr>
                <w:ilvl w:val="0"/>
                <w:numId w:val="22"/>
              </w:numPr>
              <w:rPr>
                <w:lang w:val="en-US"/>
              </w:rPr>
            </w:pPr>
          </w:p>
        </w:tc>
        <w:tc>
          <w:tcPr>
            <w:tcW w:w="3128" w:type="dxa"/>
          </w:tcPr>
          <w:p w14:paraId="6DD8D977" w14:textId="77777777" w:rsidR="006F5EEB" w:rsidRDefault="006F5EEB" w:rsidP="0038465C">
            <w:pPr>
              <w:rPr>
                <w:lang w:val="en-US"/>
              </w:rPr>
            </w:pPr>
          </w:p>
        </w:tc>
        <w:tc>
          <w:tcPr>
            <w:tcW w:w="3544" w:type="dxa"/>
          </w:tcPr>
          <w:p w14:paraId="331BA15E" w14:textId="77777777" w:rsidR="006F5EEB" w:rsidRDefault="006F5EEB" w:rsidP="0038465C">
            <w:pPr>
              <w:rPr>
                <w:lang w:val="en-US"/>
              </w:rPr>
            </w:pPr>
          </w:p>
        </w:tc>
      </w:tr>
      <w:tr w:rsidR="006F5EEB" w14:paraId="0F0E2E21" w14:textId="77777777" w:rsidTr="006F5EEB">
        <w:tc>
          <w:tcPr>
            <w:tcW w:w="2254" w:type="dxa"/>
          </w:tcPr>
          <w:p w14:paraId="6DD63303" w14:textId="77777777" w:rsidR="006F5EEB" w:rsidRPr="006F5EEB" w:rsidRDefault="006F5EEB" w:rsidP="006F5EEB">
            <w:pPr>
              <w:pStyle w:val="Listenabsatz"/>
              <w:numPr>
                <w:ilvl w:val="0"/>
                <w:numId w:val="22"/>
              </w:numPr>
              <w:rPr>
                <w:lang w:val="en-US"/>
              </w:rPr>
            </w:pPr>
          </w:p>
        </w:tc>
        <w:tc>
          <w:tcPr>
            <w:tcW w:w="3128" w:type="dxa"/>
          </w:tcPr>
          <w:p w14:paraId="4D6FF113" w14:textId="77777777" w:rsidR="006F5EEB" w:rsidRDefault="006F5EEB" w:rsidP="0038465C">
            <w:pPr>
              <w:rPr>
                <w:lang w:val="en-US"/>
              </w:rPr>
            </w:pPr>
          </w:p>
        </w:tc>
        <w:tc>
          <w:tcPr>
            <w:tcW w:w="3544" w:type="dxa"/>
          </w:tcPr>
          <w:p w14:paraId="5A8050D3" w14:textId="77777777" w:rsidR="006F5EEB" w:rsidRDefault="006F5EEB" w:rsidP="0038465C">
            <w:pPr>
              <w:rPr>
                <w:lang w:val="en-US"/>
              </w:rPr>
            </w:pPr>
          </w:p>
        </w:tc>
      </w:tr>
      <w:tr w:rsidR="006F5EEB" w14:paraId="01170C77" w14:textId="77777777" w:rsidTr="006F5EEB">
        <w:tc>
          <w:tcPr>
            <w:tcW w:w="2254" w:type="dxa"/>
          </w:tcPr>
          <w:p w14:paraId="2E0C588B" w14:textId="77777777" w:rsidR="006F5EEB" w:rsidRPr="006F5EEB" w:rsidRDefault="006F5EEB" w:rsidP="006F5EEB">
            <w:pPr>
              <w:pStyle w:val="Listenabsatz"/>
              <w:numPr>
                <w:ilvl w:val="0"/>
                <w:numId w:val="22"/>
              </w:numPr>
              <w:rPr>
                <w:lang w:val="en-US"/>
              </w:rPr>
            </w:pPr>
          </w:p>
        </w:tc>
        <w:tc>
          <w:tcPr>
            <w:tcW w:w="3128" w:type="dxa"/>
          </w:tcPr>
          <w:p w14:paraId="2AAD9AF3" w14:textId="77777777" w:rsidR="006F5EEB" w:rsidRDefault="006F5EEB" w:rsidP="0038465C">
            <w:pPr>
              <w:rPr>
                <w:lang w:val="en-US"/>
              </w:rPr>
            </w:pPr>
          </w:p>
        </w:tc>
        <w:tc>
          <w:tcPr>
            <w:tcW w:w="3544" w:type="dxa"/>
          </w:tcPr>
          <w:p w14:paraId="611E1692" w14:textId="77777777" w:rsidR="006F5EEB" w:rsidRDefault="006F5EEB" w:rsidP="0038465C">
            <w:pPr>
              <w:rPr>
                <w:lang w:val="en-US"/>
              </w:rPr>
            </w:pPr>
          </w:p>
        </w:tc>
      </w:tr>
      <w:tr w:rsidR="006F5EEB" w14:paraId="66B23266" w14:textId="77777777" w:rsidTr="006F5EEB">
        <w:tc>
          <w:tcPr>
            <w:tcW w:w="2254" w:type="dxa"/>
          </w:tcPr>
          <w:p w14:paraId="6C45D4D2" w14:textId="77777777" w:rsidR="006F5EEB" w:rsidRPr="006F5EEB" w:rsidRDefault="006F5EEB" w:rsidP="006F5EEB">
            <w:pPr>
              <w:pStyle w:val="Listenabsatz"/>
              <w:numPr>
                <w:ilvl w:val="0"/>
                <w:numId w:val="22"/>
              </w:numPr>
              <w:rPr>
                <w:lang w:val="en-US"/>
              </w:rPr>
            </w:pPr>
          </w:p>
        </w:tc>
        <w:tc>
          <w:tcPr>
            <w:tcW w:w="3128" w:type="dxa"/>
          </w:tcPr>
          <w:p w14:paraId="4E0260D8" w14:textId="77777777" w:rsidR="006F5EEB" w:rsidRDefault="006F5EEB" w:rsidP="0038465C">
            <w:pPr>
              <w:rPr>
                <w:lang w:val="en-US"/>
              </w:rPr>
            </w:pPr>
          </w:p>
        </w:tc>
        <w:tc>
          <w:tcPr>
            <w:tcW w:w="3544" w:type="dxa"/>
          </w:tcPr>
          <w:p w14:paraId="4C4A1AB4" w14:textId="77777777" w:rsidR="006F5EEB" w:rsidRDefault="006F5EEB" w:rsidP="0038465C">
            <w:pPr>
              <w:rPr>
                <w:lang w:val="en-US"/>
              </w:rPr>
            </w:pPr>
          </w:p>
        </w:tc>
      </w:tr>
      <w:tr w:rsidR="006F5EEB" w14:paraId="09F65133" w14:textId="77777777" w:rsidTr="006F5EEB">
        <w:tc>
          <w:tcPr>
            <w:tcW w:w="2254" w:type="dxa"/>
          </w:tcPr>
          <w:p w14:paraId="13E073F2" w14:textId="77777777" w:rsidR="006F5EEB" w:rsidRPr="006F5EEB" w:rsidRDefault="006F5EEB" w:rsidP="006F5EEB">
            <w:pPr>
              <w:pStyle w:val="Listenabsatz"/>
              <w:numPr>
                <w:ilvl w:val="0"/>
                <w:numId w:val="22"/>
              </w:numPr>
              <w:rPr>
                <w:lang w:val="en-US"/>
              </w:rPr>
            </w:pPr>
          </w:p>
        </w:tc>
        <w:tc>
          <w:tcPr>
            <w:tcW w:w="3128" w:type="dxa"/>
          </w:tcPr>
          <w:p w14:paraId="24CCD52C" w14:textId="77777777" w:rsidR="006F5EEB" w:rsidRDefault="006F5EEB" w:rsidP="0038465C">
            <w:pPr>
              <w:rPr>
                <w:lang w:val="en-US"/>
              </w:rPr>
            </w:pPr>
          </w:p>
        </w:tc>
        <w:tc>
          <w:tcPr>
            <w:tcW w:w="3544" w:type="dxa"/>
          </w:tcPr>
          <w:p w14:paraId="611AACAF" w14:textId="77777777" w:rsidR="006F5EEB" w:rsidRDefault="006F5EEB" w:rsidP="0038465C">
            <w:pPr>
              <w:rPr>
                <w:lang w:val="en-US"/>
              </w:rPr>
            </w:pPr>
          </w:p>
        </w:tc>
      </w:tr>
      <w:tr w:rsidR="006F5EEB" w14:paraId="1EE8E7DE" w14:textId="77777777" w:rsidTr="006F5EEB">
        <w:tc>
          <w:tcPr>
            <w:tcW w:w="2254" w:type="dxa"/>
          </w:tcPr>
          <w:p w14:paraId="477E0E45" w14:textId="77777777" w:rsidR="006F5EEB" w:rsidRPr="006F5EEB" w:rsidRDefault="006F5EEB" w:rsidP="006F5EEB">
            <w:pPr>
              <w:pStyle w:val="Listenabsatz"/>
              <w:numPr>
                <w:ilvl w:val="0"/>
                <w:numId w:val="22"/>
              </w:numPr>
              <w:rPr>
                <w:lang w:val="en-US"/>
              </w:rPr>
            </w:pPr>
          </w:p>
        </w:tc>
        <w:tc>
          <w:tcPr>
            <w:tcW w:w="3128" w:type="dxa"/>
          </w:tcPr>
          <w:p w14:paraId="49F64A80" w14:textId="77777777" w:rsidR="006F5EEB" w:rsidRDefault="006F5EEB" w:rsidP="0038465C">
            <w:pPr>
              <w:rPr>
                <w:lang w:val="en-US"/>
              </w:rPr>
            </w:pPr>
          </w:p>
        </w:tc>
        <w:tc>
          <w:tcPr>
            <w:tcW w:w="3544" w:type="dxa"/>
          </w:tcPr>
          <w:p w14:paraId="0894FDC0" w14:textId="77777777" w:rsidR="006F5EEB" w:rsidRDefault="006F5EEB" w:rsidP="0038465C">
            <w:pPr>
              <w:rPr>
                <w:lang w:val="en-US"/>
              </w:rPr>
            </w:pPr>
          </w:p>
        </w:tc>
      </w:tr>
      <w:tr w:rsidR="006F5EEB" w14:paraId="51EB39BC" w14:textId="77777777" w:rsidTr="006F5EEB">
        <w:tc>
          <w:tcPr>
            <w:tcW w:w="2254" w:type="dxa"/>
          </w:tcPr>
          <w:p w14:paraId="50E598DB" w14:textId="77777777" w:rsidR="006F5EEB" w:rsidRPr="006F5EEB" w:rsidRDefault="006F5EEB" w:rsidP="006F5EEB">
            <w:pPr>
              <w:pStyle w:val="Listenabsatz"/>
              <w:numPr>
                <w:ilvl w:val="0"/>
                <w:numId w:val="22"/>
              </w:numPr>
              <w:rPr>
                <w:lang w:val="en-US"/>
              </w:rPr>
            </w:pPr>
          </w:p>
        </w:tc>
        <w:tc>
          <w:tcPr>
            <w:tcW w:w="3128" w:type="dxa"/>
          </w:tcPr>
          <w:p w14:paraId="1325DC6F" w14:textId="77777777" w:rsidR="006F5EEB" w:rsidRDefault="006F5EEB" w:rsidP="0038465C">
            <w:pPr>
              <w:rPr>
                <w:lang w:val="en-US"/>
              </w:rPr>
            </w:pPr>
          </w:p>
        </w:tc>
        <w:tc>
          <w:tcPr>
            <w:tcW w:w="3544" w:type="dxa"/>
          </w:tcPr>
          <w:p w14:paraId="2E863DC1" w14:textId="77777777" w:rsidR="006F5EEB" w:rsidRDefault="006F5EEB" w:rsidP="0038465C">
            <w:pPr>
              <w:rPr>
                <w:lang w:val="en-US"/>
              </w:rPr>
            </w:pPr>
          </w:p>
        </w:tc>
      </w:tr>
      <w:tr w:rsidR="006F5EEB" w14:paraId="6BF8DCED" w14:textId="77777777" w:rsidTr="006F5EEB">
        <w:tc>
          <w:tcPr>
            <w:tcW w:w="2254" w:type="dxa"/>
          </w:tcPr>
          <w:p w14:paraId="6056ADF6" w14:textId="77777777" w:rsidR="006F5EEB" w:rsidRPr="006F5EEB" w:rsidRDefault="006F5EEB" w:rsidP="006F5EEB">
            <w:pPr>
              <w:pStyle w:val="Listenabsatz"/>
              <w:numPr>
                <w:ilvl w:val="0"/>
                <w:numId w:val="22"/>
              </w:numPr>
              <w:rPr>
                <w:lang w:val="en-US"/>
              </w:rPr>
            </w:pPr>
          </w:p>
        </w:tc>
        <w:tc>
          <w:tcPr>
            <w:tcW w:w="3128" w:type="dxa"/>
          </w:tcPr>
          <w:p w14:paraId="785C9F30" w14:textId="77777777" w:rsidR="006F5EEB" w:rsidRDefault="006F5EEB" w:rsidP="0038465C">
            <w:pPr>
              <w:rPr>
                <w:lang w:val="en-US"/>
              </w:rPr>
            </w:pPr>
          </w:p>
        </w:tc>
        <w:tc>
          <w:tcPr>
            <w:tcW w:w="3544" w:type="dxa"/>
          </w:tcPr>
          <w:p w14:paraId="1453F910" w14:textId="77777777" w:rsidR="006F5EEB" w:rsidRDefault="006F5EEB" w:rsidP="0038465C">
            <w:pPr>
              <w:rPr>
                <w:lang w:val="en-US"/>
              </w:rPr>
            </w:pPr>
          </w:p>
        </w:tc>
      </w:tr>
      <w:tr w:rsidR="006F5EEB" w14:paraId="699A2714" w14:textId="77777777" w:rsidTr="006F5EEB">
        <w:tc>
          <w:tcPr>
            <w:tcW w:w="2254" w:type="dxa"/>
          </w:tcPr>
          <w:p w14:paraId="04D20861" w14:textId="77777777" w:rsidR="006F5EEB" w:rsidRPr="006F5EEB" w:rsidRDefault="006F5EEB" w:rsidP="006F5EEB">
            <w:pPr>
              <w:pStyle w:val="Listenabsatz"/>
              <w:numPr>
                <w:ilvl w:val="0"/>
                <w:numId w:val="22"/>
              </w:numPr>
              <w:rPr>
                <w:lang w:val="en-US"/>
              </w:rPr>
            </w:pPr>
          </w:p>
        </w:tc>
        <w:tc>
          <w:tcPr>
            <w:tcW w:w="3128" w:type="dxa"/>
          </w:tcPr>
          <w:p w14:paraId="08981761" w14:textId="77777777" w:rsidR="006F5EEB" w:rsidRDefault="006F5EEB" w:rsidP="0038465C">
            <w:pPr>
              <w:rPr>
                <w:lang w:val="en-US"/>
              </w:rPr>
            </w:pPr>
          </w:p>
        </w:tc>
        <w:tc>
          <w:tcPr>
            <w:tcW w:w="3544" w:type="dxa"/>
          </w:tcPr>
          <w:p w14:paraId="4DC5A92C" w14:textId="77777777" w:rsidR="006F5EEB" w:rsidRDefault="006F5EEB" w:rsidP="0038465C">
            <w:pPr>
              <w:rPr>
                <w:lang w:val="en-US"/>
              </w:rPr>
            </w:pPr>
          </w:p>
        </w:tc>
      </w:tr>
      <w:tr w:rsidR="006F5EEB" w14:paraId="52391B13" w14:textId="77777777" w:rsidTr="006F5EEB">
        <w:tc>
          <w:tcPr>
            <w:tcW w:w="2254" w:type="dxa"/>
          </w:tcPr>
          <w:p w14:paraId="558F45B6" w14:textId="77777777" w:rsidR="006F5EEB" w:rsidRPr="006F5EEB" w:rsidRDefault="006F5EEB" w:rsidP="006F5EEB">
            <w:pPr>
              <w:pStyle w:val="Listenabsatz"/>
              <w:numPr>
                <w:ilvl w:val="0"/>
                <w:numId w:val="22"/>
              </w:numPr>
              <w:rPr>
                <w:lang w:val="en-US"/>
              </w:rPr>
            </w:pPr>
          </w:p>
        </w:tc>
        <w:tc>
          <w:tcPr>
            <w:tcW w:w="3128" w:type="dxa"/>
          </w:tcPr>
          <w:p w14:paraId="74722C15" w14:textId="77777777" w:rsidR="006F5EEB" w:rsidRDefault="006F5EEB" w:rsidP="0038465C">
            <w:pPr>
              <w:rPr>
                <w:lang w:val="en-US"/>
              </w:rPr>
            </w:pPr>
          </w:p>
        </w:tc>
        <w:tc>
          <w:tcPr>
            <w:tcW w:w="3544" w:type="dxa"/>
          </w:tcPr>
          <w:p w14:paraId="5B122115" w14:textId="77777777" w:rsidR="006F5EEB" w:rsidRDefault="006F5EEB" w:rsidP="0038465C">
            <w:pPr>
              <w:rPr>
                <w:lang w:val="en-US"/>
              </w:rPr>
            </w:pPr>
          </w:p>
        </w:tc>
      </w:tr>
      <w:tr w:rsidR="006F5EEB" w14:paraId="164FBFC3" w14:textId="77777777" w:rsidTr="006F5EEB">
        <w:tc>
          <w:tcPr>
            <w:tcW w:w="2254" w:type="dxa"/>
          </w:tcPr>
          <w:p w14:paraId="7101EFEF" w14:textId="77777777" w:rsidR="006F5EEB" w:rsidRPr="006F5EEB" w:rsidRDefault="006F5EEB" w:rsidP="006F5EEB">
            <w:pPr>
              <w:pStyle w:val="Listenabsatz"/>
              <w:numPr>
                <w:ilvl w:val="0"/>
                <w:numId w:val="22"/>
              </w:numPr>
              <w:rPr>
                <w:lang w:val="en-US"/>
              </w:rPr>
            </w:pPr>
          </w:p>
        </w:tc>
        <w:tc>
          <w:tcPr>
            <w:tcW w:w="3128" w:type="dxa"/>
          </w:tcPr>
          <w:p w14:paraId="725E8813" w14:textId="77777777" w:rsidR="006F5EEB" w:rsidRDefault="006F5EEB" w:rsidP="0038465C">
            <w:pPr>
              <w:rPr>
                <w:lang w:val="en-US"/>
              </w:rPr>
            </w:pPr>
          </w:p>
        </w:tc>
        <w:tc>
          <w:tcPr>
            <w:tcW w:w="3544" w:type="dxa"/>
          </w:tcPr>
          <w:p w14:paraId="2F97429B" w14:textId="77777777" w:rsidR="006F5EEB" w:rsidRDefault="006F5EEB" w:rsidP="0038465C">
            <w:pPr>
              <w:rPr>
                <w:lang w:val="en-US"/>
              </w:rPr>
            </w:pPr>
          </w:p>
        </w:tc>
      </w:tr>
      <w:tr w:rsidR="006F5EEB" w14:paraId="3C63681E" w14:textId="77777777" w:rsidTr="006F5EEB">
        <w:tc>
          <w:tcPr>
            <w:tcW w:w="2254" w:type="dxa"/>
          </w:tcPr>
          <w:p w14:paraId="266F274D" w14:textId="77777777" w:rsidR="006F5EEB" w:rsidRPr="006F5EEB" w:rsidRDefault="006F5EEB" w:rsidP="006F5EEB">
            <w:pPr>
              <w:pStyle w:val="Listenabsatz"/>
              <w:numPr>
                <w:ilvl w:val="0"/>
                <w:numId w:val="22"/>
              </w:numPr>
              <w:rPr>
                <w:lang w:val="en-US"/>
              </w:rPr>
            </w:pPr>
          </w:p>
        </w:tc>
        <w:tc>
          <w:tcPr>
            <w:tcW w:w="3128" w:type="dxa"/>
          </w:tcPr>
          <w:p w14:paraId="11438287" w14:textId="77777777" w:rsidR="006F5EEB" w:rsidRDefault="006F5EEB" w:rsidP="0038465C">
            <w:pPr>
              <w:rPr>
                <w:lang w:val="en-US"/>
              </w:rPr>
            </w:pPr>
          </w:p>
        </w:tc>
        <w:tc>
          <w:tcPr>
            <w:tcW w:w="3544" w:type="dxa"/>
          </w:tcPr>
          <w:p w14:paraId="65F32871" w14:textId="77777777" w:rsidR="006F5EEB" w:rsidRDefault="006F5EEB" w:rsidP="0038465C">
            <w:pPr>
              <w:rPr>
                <w:lang w:val="en-US"/>
              </w:rPr>
            </w:pPr>
          </w:p>
        </w:tc>
      </w:tr>
    </w:tbl>
    <w:p w14:paraId="2BE15BCC" w14:textId="77777777" w:rsidR="006F5EEB" w:rsidRDefault="006F5EEB" w:rsidP="006F5EEB">
      <w:pPr>
        <w:rPr>
          <w:lang w:val="en-US"/>
        </w:rPr>
      </w:pPr>
    </w:p>
    <w:p w14:paraId="2976507E" w14:textId="6DF35A70" w:rsidR="00834424" w:rsidRDefault="00834424" w:rsidP="00154958">
      <w:pPr>
        <w:pStyle w:val="berschrift4"/>
        <w:rPr>
          <w:lang w:val="en-US"/>
        </w:rPr>
      </w:pPr>
      <w:r>
        <w:rPr>
          <w:lang w:val="en-US"/>
        </w:rPr>
        <w:t>Why-why-why?</w:t>
      </w:r>
    </w:p>
    <w:p w14:paraId="30AF3E45" w14:textId="76907EE1" w:rsidR="00834424" w:rsidRPr="00733715" w:rsidRDefault="00834424" w:rsidP="00733715">
      <w:pPr>
        <w:pStyle w:val="Listenabsatz"/>
        <w:numPr>
          <w:ilvl w:val="0"/>
          <w:numId w:val="24"/>
        </w:numPr>
        <w:rPr>
          <w:lang w:val="en-US"/>
        </w:rPr>
      </w:pPr>
      <w:r w:rsidRPr="00733715">
        <w:rPr>
          <w:lang w:val="en-US"/>
        </w:rPr>
        <w:t>This a thinking game to identify reasons why an issue happens</w:t>
      </w:r>
      <w:r w:rsidR="005918B4" w:rsidRPr="00733715">
        <w:rPr>
          <w:lang w:val="en-US"/>
        </w:rPr>
        <w:t xml:space="preserve"> (causes), and relationships between causes</w:t>
      </w:r>
      <w:r w:rsidRPr="00733715">
        <w:rPr>
          <w:lang w:val="en-US"/>
        </w:rPr>
        <w:t xml:space="preserve">. </w:t>
      </w:r>
    </w:p>
    <w:p w14:paraId="19ECA929" w14:textId="7CD5997A" w:rsidR="005918B4" w:rsidRPr="00733715" w:rsidRDefault="005918B4" w:rsidP="00733715">
      <w:pPr>
        <w:pStyle w:val="Listenabsatz"/>
        <w:numPr>
          <w:ilvl w:val="0"/>
          <w:numId w:val="24"/>
        </w:numPr>
        <w:rPr>
          <w:lang w:val="en-US"/>
        </w:rPr>
      </w:pPr>
      <w:r w:rsidRPr="00733715">
        <w:rPr>
          <w:lang w:val="en-US"/>
        </w:rPr>
        <w:t>Starting with their issue, participants take it in turns to ask each other ‘why’, building a map of causes. For example: Issue: ‘there is global poverty’, Why? Because many people do not have jobs; because powerful people do not share resources with others; Why? Because many people do not finish school; Why? Because they cannot afford to go to school; Because they are not able to participate and learn at school etc. etc.</w:t>
      </w:r>
    </w:p>
    <w:p w14:paraId="296DE671" w14:textId="30D8F651" w:rsidR="00733715" w:rsidRPr="00733715" w:rsidRDefault="00733715" w:rsidP="00733715">
      <w:pPr>
        <w:pStyle w:val="Listenabsatz"/>
        <w:numPr>
          <w:ilvl w:val="0"/>
          <w:numId w:val="24"/>
        </w:numPr>
        <w:rPr>
          <w:lang w:val="en-US"/>
        </w:rPr>
      </w:pPr>
      <w:r w:rsidRPr="00733715">
        <w:rPr>
          <w:lang w:val="en-US"/>
        </w:rPr>
        <w:t>Encourage participants to build a why map, rather than a single linear chain, to show different causes (and causes of causes) and relationships between them</w:t>
      </w:r>
    </w:p>
    <w:p w14:paraId="71289A21" w14:textId="7262CDB6" w:rsidR="006F5EEB" w:rsidRPr="00733715" w:rsidRDefault="00834424" w:rsidP="00211051">
      <w:pPr>
        <w:pStyle w:val="Listenabsatz"/>
        <w:numPr>
          <w:ilvl w:val="0"/>
          <w:numId w:val="24"/>
        </w:numPr>
        <w:rPr>
          <w:lang w:val="en-US"/>
        </w:rPr>
      </w:pPr>
      <w:r w:rsidRPr="00733715">
        <w:rPr>
          <w:lang w:val="en-US"/>
        </w:rPr>
        <w:t>This can lead to additional questions, such as, is this ok? What can we do to change things?</w:t>
      </w:r>
    </w:p>
    <w:p w14:paraId="2614B89C" w14:textId="7D092A6E" w:rsidR="00834424" w:rsidRPr="00834424" w:rsidRDefault="00834424" w:rsidP="00154958">
      <w:pPr>
        <w:pStyle w:val="berschrift4"/>
        <w:rPr>
          <w:lang w:val="en-US"/>
        </w:rPr>
      </w:pPr>
      <w:r w:rsidRPr="00834424">
        <w:rPr>
          <w:lang w:val="en-US"/>
        </w:rPr>
        <w:t xml:space="preserve">Issue tree </w:t>
      </w:r>
    </w:p>
    <w:p w14:paraId="35596DFE" w14:textId="0213F438" w:rsidR="00211051" w:rsidRDefault="00211051" w:rsidP="00211051">
      <w:pPr>
        <w:rPr>
          <w:lang w:val="en-US"/>
        </w:rPr>
      </w:pPr>
      <w:r w:rsidRPr="00211051">
        <w:rPr>
          <w:lang w:val="en-US"/>
        </w:rPr>
        <w:t>Once groups have selected an issue</w:t>
      </w:r>
      <w:r w:rsidR="005918B4">
        <w:rPr>
          <w:lang w:val="en-US"/>
        </w:rPr>
        <w:t>, they can use the visual thinking tool of an issue tree to map causes, impacts and possible actions. Here are the steps</w:t>
      </w:r>
      <w:r w:rsidRPr="00211051">
        <w:rPr>
          <w:lang w:val="en-US"/>
        </w:rPr>
        <w:t>:</w:t>
      </w:r>
    </w:p>
    <w:p w14:paraId="07852242" w14:textId="271C1222" w:rsidR="00211051" w:rsidRPr="005918B4" w:rsidRDefault="00211051" w:rsidP="005918B4">
      <w:pPr>
        <w:pStyle w:val="Listenabsatz"/>
        <w:numPr>
          <w:ilvl w:val="0"/>
          <w:numId w:val="11"/>
        </w:numPr>
        <w:rPr>
          <w:lang w:val="en-US"/>
        </w:rPr>
      </w:pPr>
      <w:r>
        <w:rPr>
          <w:lang w:val="en-US"/>
        </w:rPr>
        <w:t xml:space="preserve">Choose an issue </w:t>
      </w:r>
      <w:r w:rsidR="005918B4">
        <w:rPr>
          <w:lang w:val="en-US"/>
        </w:rPr>
        <w:t xml:space="preserve">and a </w:t>
      </w:r>
      <w:r w:rsidRPr="005918B4">
        <w:rPr>
          <w:lang w:val="en-US"/>
        </w:rPr>
        <w:t>scale to explore –local-global</w:t>
      </w:r>
      <w:r w:rsidR="005918B4" w:rsidRPr="005918B4">
        <w:rPr>
          <w:lang w:val="en-US"/>
        </w:rPr>
        <w:t xml:space="preserve"> </w:t>
      </w:r>
      <w:r w:rsidR="005918B4">
        <w:rPr>
          <w:lang w:val="en-US"/>
        </w:rPr>
        <w:t xml:space="preserve">(see scale/dimension analysis above). This is the trunk of your tree. </w:t>
      </w:r>
    </w:p>
    <w:p w14:paraId="07F53415" w14:textId="3BBFA291" w:rsidR="005918B4" w:rsidRDefault="005918B4" w:rsidP="00583466">
      <w:pPr>
        <w:pStyle w:val="Listenabsatz"/>
        <w:numPr>
          <w:ilvl w:val="0"/>
          <w:numId w:val="11"/>
        </w:numPr>
        <w:rPr>
          <w:lang w:val="en-US"/>
        </w:rPr>
      </w:pPr>
      <w:r>
        <w:rPr>
          <w:lang w:val="en-US"/>
        </w:rPr>
        <w:t xml:space="preserve">Brainstorm causes (and causes of causes) and draw these as the roots of your tree. </w:t>
      </w:r>
      <w:r w:rsidR="00211051" w:rsidRPr="00211051">
        <w:rPr>
          <w:lang w:val="en-US"/>
        </w:rPr>
        <w:t xml:space="preserve"> </w:t>
      </w:r>
    </w:p>
    <w:p w14:paraId="5FDAB8F2" w14:textId="0EA8B347" w:rsidR="00211051" w:rsidRDefault="005918B4" w:rsidP="00583466">
      <w:pPr>
        <w:pStyle w:val="Listenabsatz"/>
        <w:numPr>
          <w:ilvl w:val="0"/>
          <w:numId w:val="11"/>
        </w:numPr>
        <w:rPr>
          <w:lang w:val="en-US"/>
        </w:rPr>
      </w:pPr>
      <w:r>
        <w:rPr>
          <w:lang w:val="en-US"/>
        </w:rPr>
        <w:t>Identify impacts (and impacts of impacts) and draw these as the branches of your tree</w:t>
      </w:r>
    </w:p>
    <w:p w14:paraId="78F2653C" w14:textId="757322C8" w:rsidR="005918B4" w:rsidRDefault="005918B4" w:rsidP="00583466">
      <w:pPr>
        <w:pStyle w:val="Listenabsatz"/>
        <w:numPr>
          <w:ilvl w:val="0"/>
          <w:numId w:val="11"/>
        </w:numPr>
        <w:rPr>
          <w:lang w:val="en-US"/>
        </w:rPr>
      </w:pPr>
      <w:r>
        <w:rPr>
          <w:lang w:val="en-US"/>
        </w:rPr>
        <w:t>Identify possible actions to address this issue (these are leaves on your tree)</w:t>
      </w:r>
    </w:p>
    <w:p w14:paraId="5D0A3FE6" w14:textId="29752B3C" w:rsidR="005918B4" w:rsidRDefault="005918B4" w:rsidP="00583466">
      <w:pPr>
        <w:pStyle w:val="Listenabsatz"/>
        <w:numPr>
          <w:ilvl w:val="0"/>
          <w:numId w:val="11"/>
        </w:numPr>
        <w:rPr>
          <w:lang w:val="en-US"/>
        </w:rPr>
      </w:pPr>
      <w:r>
        <w:rPr>
          <w:lang w:val="en-US"/>
        </w:rPr>
        <w:t xml:space="preserve">Identify ‘lever points’ (actions which may have a significant impact on the whole system) add these as fruit to your tree. </w:t>
      </w:r>
    </w:p>
    <w:p w14:paraId="64896EFA" w14:textId="2032A5BF" w:rsidR="006F5EEB" w:rsidRDefault="006F5EEB" w:rsidP="006F5EEB">
      <w:pPr>
        <w:pStyle w:val="berschrift4"/>
        <w:rPr>
          <w:lang w:val="en-US"/>
        </w:rPr>
      </w:pPr>
      <w:proofErr w:type="spellStart"/>
      <w:r>
        <w:rPr>
          <w:lang w:val="en-US"/>
        </w:rPr>
        <w:t>Mindmaps</w:t>
      </w:r>
      <w:proofErr w:type="spellEnd"/>
    </w:p>
    <w:p w14:paraId="520D6521" w14:textId="49EFCFF7" w:rsidR="006F5EEB" w:rsidRPr="00733715" w:rsidRDefault="006F5EEB" w:rsidP="00733715">
      <w:pPr>
        <w:pStyle w:val="Listenabsatz"/>
        <w:numPr>
          <w:ilvl w:val="0"/>
          <w:numId w:val="25"/>
        </w:numPr>
        <w:rPr>
          <w:lang w:val="en-US"/>
        </w:rPr>
      </w:pPr>
      <w:r w:rsidRPr="00733715">
        <w:rPr>
          <w:lang w:val="en-US"/>
        </w:rPr>
        <w:t xml:space="preserve">Alternatively, learners may create </w:t>
      </w:r>
      <w:proofErr w:type="spellStart"/>
      <w:r w:rsidRPr="00733715">
        <w:rPr>
          <w:lang w:val="en-US"/>
        </w:rPr>
        <w:t>mindmaps</w:t>
      </w:r>
      <w:proofErr w:type="spellEnd"/>
      <w:r w:rsidRPr="00733715">
        <w:rPr>
          <w:lang w:val="en-US"/>
        </w:rPr>
        <w:t xml:space="preserve"> to explore different aspects of their issues and the relationships between them. </w:t>
      </w:r>
    </w:p>
    <w:p w14:paraId="100A0ABA" w14:textId="7AEE09A2" w:rsidR="006F5EEB" w:rsidRPr="00733715" w:rsidRDefault="006F5EEB" w:rsidP="00733715">
      <w:pPr>
        <w:pStyle w:val="Listenabsatz"/>
        <w:numPr>
          <w:ilvl w:val="0"/>
          <w:numId w:val="25"/>
        </w:numPr>
        <w:rPr>
          <w:lang w:val="en-US"/>
        </w:rPr>
      </w:pPr>
      <w:proofErr w:type="spellStart"/>
      <w:r w:rsidRPr="00733715">
        <w:rPr>
          <w:lang w:val="en-US"/>
        </w:rPr>
        <w:t>Mindmaps</w:t>
      </w:r>
      <w:proofErr w:type="spellEnd"/>
      <w:r w:rsidRPr="00733715">
        <w:rPr>
          <w:lang w:val="en-US"/>
        </w:rPr>
        <w:t xml:space="preserve"> can be drawn using paper and pens, or </w:t>
      </w:r>
      <w:hyperlink w:anchor="_mindmapping_software:" w:history="1">
        <w:proofErr w:type="spellStart"/>
        <w:r w:rsidRPr="00733715">
          <w:rPr>
            <w:rStyle w:val="Hyperlink"/>
            <w:lang w:val="en-US"/>
          </w:rPr>
          <w:t>mindmapping</w:t>
        </w:r>
        <w:proofErr w:type="spellEnd"/>
        <w:r w:rsidRPr="00733715">
          <w:rPr>
            <w:rStyle w:val="Hyperlink"/>
            <w:lang w:val="en-US"/>
          </w:rPr>
          <w:t xml:space="preserve"> software</w:t>
        </w:r>
      </w:hyperlink>
      <w:r w:rsidRPr="00733715">
        <w:rPr>
          <w:lang w:val="en-US"/>
        </w:rPr>
        <w:t>.</w:t>
      </w:r>
    </w:p>
    <w:p w14:paraId="1B8E2F42" w14:textId="77777777" w:rsidR="00733715" w:rsidRPr="00733715" w:rsidRDefault="00870C11" w:rsidP="00733715">
      <w:pPr>
        <w:pStyle w:val="Listenabsatz"/>
        <w:numPr>
          <w:ilvl w:val="0"/>
          <w:numId w:val="25"/>
        </w:numPr>
        <w:rPr>
          <w:lang w:val="en-US"/>
        </w:rPr>
      </w:pPr>
      <w:r w:rsidRPr="00733715">
        <w:rPr>
          <w:lang w:val="en-US"/>
        </w:rPr>
        <w:t>S</w:t>
      </w:r>
      <w:r w:rsidR="006F5EEB" w:rsidRPr="00733715">
        <w:rPr>
          <w:lang w:val="en-US"/>
        </w:rPr>
        <w:t>tart with the iss</w:t>
      </w:r>
      <w:r w:rsidR="00733715" w:rsidRPr="00733715">
        <w:rPr>
          <w:lang w:val="en-US"/>
        </w:rPr>
        <w:t xml:space="preserve">ue in the middle of the </w:t>
      </w:r>
      <w:proofErr w:type="spellStart"/>
      <w:r w:rsidR="00733715" w:rsidRPr="00733715">
        <w:rPr>
          <w:lang w:val="en-US"/>
        </w:rPr>
        <w:t>mindmap</w:t>
      </w:r>
      <w:proofErr w:type="spellEnd"/>
    </w:p>
    <w:p w14:paraId="2265CB9A" w14:textId="108961DC" w:rsidR="006F5EEB" w:rsidRPr="00733715" w:rsidRDefault="00733715" w:rsidP="00733715">
      <w:pPr>
        <w:pStyle w:val="Listenabsatz"/>
        <w:numPr>
          <w:ilvl w:val="0"/>
          <w:numId w:val="25"/>
        </w:numPr>
        <w:rPr>
          <w:lang w:val="en-US"/>
        </w:rPr>
      </w:pPr>
      <w:r w:rsidRPr="00733715">
        <w:rPr>
          <w:lang w:val="en-US"/>
        </w:rPr>
        <w:t>Then map in related issues and relationships between them. These can include:</w:t>
      </w:r>
      <w:r w:rsidR="006F5EEB" w:rsidRPr="00733715">
        <w:rPr>
          <w:lang w:val="en-US"/>
        </w:rPr>
        <w:t xml:space="preserve"> </w:t>
      </w:r>
    </w:p>
    <w:tbl>
      <w:tblPr>
        <w:tblStyle w:val="Tabellenraster"/>
        <w:tblW w:w="0" w:type="auto"/>
        <w:tblLook w:val="04A0" w:firstRow="1" w:lastRow="0" w:firstColumn="1" w:lastColumn="0" w:noHBand="0" w:noVBand="1"/>
      </w:tblPr>
      <w:tblGrid>
        <w:gridCol w:w="9016"/>
      </w:tblGrid>
      <w:tr w:rsidR="00733715" w14:paraId="1CFA7216" w14:textId="77777777" w:rsidTr="00733715">
        <w:tc>
          <w:tcPr>
            <w:tcW w:w="9016" w:type="dxa"/>
          </w:tcPr>
          <w:p w14:paraId="5CE7D649" w14:textId="77777777" w:rsidR="00733715" w:rsidRPr="00733715" w:rsidRDefault="00733715" w:rsidP="00733715">
            <w:pPr>
              <w:rPr>
                <w:lang w:val="en-US"/>
              </w:rPr>
            </w:pPr>
          </w:p>
          <w:p w14:paraId="50784F98" w14:textId="77777777" w:rsidR="00733715" w:rsidRPr="00733715" w:rsidRDefault="00733715" w:rsidP="00733715">
            <w:pPr>
              <w:numPr>
                <w:ilvl w:val="0"/>
                <w:numId w:val="23"/>
              </w:numPr>
              <w:contextualSpacing/>
              <w:rPr>
                <w:lang w:val="en-US"/>
              </w:rPr>
            </w:pPr>
            <w:r w:rsidRPr="00733715">
              <w:rPr>
                <w:lang w:val="en-US"/>
              </w:rPr>
              <w:t xml:space="preserve">Causes (and causes of causes) and impacts (and impacts of impacts) – use different </w:t>
            </w:r>
            <w:proofErr w:type="spellStart"/>
            <w:r w:rsidRPr="00733715">
              <w:rPr>
                <w:lang w:val="en-US"/>
              </w:rPr>
              <w:t>colours</w:t>
            </w:r>
            <w:proofErr w:type="spellEnd"/>
            <w:r w:rsidRPr="00733715">
              <w:rPr>
                <w:lang w:val="en-US"/>
              </w:rPr>
              <w:t xml:space="preserve"> for these </w:t>
            </w:r>
          </w:p>
          <w:p w14:paraId="32925D33" w14:textId="77777777" w:rsidR="00733715" w:rsidRPr="00733715" w:rsidRDefault="00733715" w:rsidP="00733715">
            <w:pPr>
              <w:numPr>
                <w:ilvl w:val="0"/>
                <w:numId w:val="23"/>
              </w:numPr>
              <w:contextualSpacing/>
              <w:rPr>
                <w:lang w:val="en-US"/>
              </w:rPr>
            </w:pPr>
            <w:r w:rsidRPr="00733715">
              <w:rPr>
                <w:lang w:val="en-US"/>
              </w:rPr>
              <w:t xml:space="preserve">The direction of the relationship (using arrows) </w:t>
            </w:r>
          </w:p>
          <w:p w14:paraId="340E4558" w14:textId="77777777" w:rsidR="00733715" w:rsidRPr="00733715" w:rsidRDefault="00733715" w:rsidP="00733715">
            <w:pPr>
              <w:numPr>
                <w:ilvl w:val="0"/>
                <w:numId w:val="23"/>
              </w:numPr>
              <w:contextualSpacing/>
              <w:rPr>
                <w:lang w:val="en-US"/>
              </w:rPr>
            </w:pPr>
            <w:r w:rsidRPr="00733715">
              <w:rPr>
                <w:lang w:val="en-US"/>
              </w:rPr>
              <w:lastRenderedPageBreak/>
              <w:t xml:space="preserve">Whether the relationship is positive i.e. an increase in the factor increases the issue (e.g., when more students feel unhappy, more students bully other students), or negative i.e., when it increases it acts to reduce the issue (e.g., the more waste bins there are in school, the less rubbish students throw on the ground)   </w:t>
            </w:r>
          </w:p>
          <w:p w14:paraId="22871650" w14:textId="0B9E84DA" w:rsidR="00733715" w:rsidRDefault="00733715" w:rsidP="00733715">
            <w:pPr>
              <w:numPr>
                <w:ilvl w:val="0"/>
                <w:numId w:val="23"/>
              </w:numPr>
              <w:contextualSpacing/>
              <w:rPr>
                <w:lang w:val="en-US"/>
              </w:rPr>
            </w:pPr>
            <w:r w:rsidRPr="00733715">
              <w:rPr>
                <w:lang w:val="en-US"/>
              </w:rPr>
              <w:t xml:space="preserve">The strength of the relationship (using the thickness of the connecting line) </w:t>
            </w:r>
          </w:p>
          <w:p w14:paraId="5B5B664D" w14:textId="77777777" w:rsidR="00733715" w:rsidRPr="00733715" w:rsidRDefault="00733715" w:rsidP="00733715">
            <w:pPr>
              <w:ind w:left="720"/>
              <w:contextualSpacing/>
              <w:rPr>
                <w:lang w:val="en-US"/>
              </w:rPr>
            </w:pPr>
          </w:p>
          <w:p w14:paraId="336FD0A2" w14:textId="77777777" w:rsidR="00733715" w:rsidRPr="00733715" w:rsidRDefault="00733715" w:rsidP="00733715">
            <w:pPr>
              <w:rPr>
                <w:lang w:val="en-US"/>
              </w:rPr>
            </w:pPr>
            <w:r w:rsidRPr="00733715">
              <w:rPr>
                <w:lang w:val="en-US"/>
              </w:rPr>
              <w:t xml:space="preserve">(Penn and </w:t>
            </w:r>
            <w:proofErr w:type="spellStart"/>
            <w:r w:rsidRPr="00733715">
              <w:rPr>
                <w:lang w:val="en-US"/>
              </w:rPr>
              <w:t>Barbrook</w:t>
            </w:r>
            <w:proofErr w:type="spellEnd"/>
            <w:r w:rsidRPr="00733715">
              <w:rPr>
                <w:lang w:val="en-US"/>
              </w:rPr>
              <w:t>-Johnson (2022) Participatory system mapping)</w:t>
            </w:r>
          </w:p>
          <w:p w14:paraId="0C93CBB4" w14:textId="77777777" w:rsidR="00733715" w:rsidRDefault="00733715" w:rsidP="00211051">
            <w:pPr>
              <w:rPr>
                <w:lang w:val="en-US"/>
              </w:rPr>
            </w:pPr>
          </w:p>
        </w:tc>
      </w:tr>
    </w:tbl>
    <w:p w14:paraId="7468D800" w14:textId="64B40B8A" w:rsidR="00011E42" w:rsidRPr="00211051" w:rsidRDefault="00011E42" w:rsidP="00011E42">
      <w:pPr>
        <w:rPr>
          <w:lang w:val="en-US"/>
        </w:rPr>
      </w:pPr>
    </w:p>
    <w:p w14:paraId="3592A48D" w14:textId="2033AABC" w:rsidR="00CD186C" w:rsidRDefault="00CD186C" w:rsidP="00211051">
      <w:pPr>
        <w:pStyle w:val="berschrift3"/>
        <w:rPr>
          <w:lang w:val="en-US"/>
        </w:rPr>
      </w:pPr>
      <w:r>
        <w:rPr>
          <w:lang w:val="en-US"/>
        </w:rPr>
        <w:t>Consolidation</w:t>
      </w:r>
      <w:r w:rsidR="004B4247">
        <w:rPr>
          <w:lang w:val="en-US"/>
        </w:rPr>
        <w:t xml:space="preserve"> </w:t>
      </w:r>
    </w:p>
    <w:p w14:paraId="349141AE" w14:textId="69487405" w:rsidR="000F6E17" w:rsidRPr="00733715" w:rsidRDefault="00211051" w:rsidP="00211051">
      <w:pPr>
        <w:pStyle w:val="Listenabsatz"/>
        <w:numPr>
          <w:ilvl w:val="0"/>
          <w:numId w:val="26"/>
        </w:numPr>
        <w:rPr>
          <w:lang w:val="en-US"/>
        </w:rPr>
      </w:pPr>
      <w:r w:rsidRPr="00733715">
        <w:rPr>
          <w:lang w:val="en-US"/>
        </w:rPr>
        <w:t xml:space="preserve">‘Gallery walk’ </w:t>
      </w:r>
      <w:r w:rsidR="00733715">
        <w:rPr>
          <w:lang w:val="en-US"/>
        </w:rPr>
        <w:t>–</w:t>
      </w:r>
      <w:r w:rsidRPr="00733715">
        <w:rPr>
          <w:lang w:val="en-US"/>
        </w:rPr>
        <w:t xml:space="preserve"> participants display their </w:t>
      </w:r>
      <w:r w:rsidR="00A65FB2" w:rsidRPr="00733715">
        <w:rPr>
          <w:lang w:val="en-US"/>
        </w:rPr>
        <w:t>issue tree</w:t>
      </w:r>
      <w:r w:rsidR="00733715" w:rsidRPr="00733715">
        <w:rPr>
          <w:lang w:val="en-US"/>
        </w:rPr>
        <w:t xml:space="preserve"> o</w:t>
      </w:r>
      <w:r w:rsidR="00870C11" w:rsidRPr="00733715">
        <w:rPr>
          <w:lang w:val="en-US"/>
        </w:rPr>
        <w:t>r</w:t>
      </w:r>
      <w:r w:rsidR="00733715" w:rsidRPr="00733715">
        <w:rPr>
          <w:lang w:val="en-US"/>
        </w:rPr>
        <w:t xml:space="preserve"> </w:t>
      </w:r>
      <w:proofErr w:type="spellStart"/>
      <w:r w:rsidR="00870C11" w:rsidRPr="00733715">
        <w:rPr>
          <w:lang w:val="en-US"/>
        </w:rPr>
        <w:t>mindmap</w:t>
      </w:r>
      <w:proofErr w:type="spellEnd"/>
      <w:r w:rsidR="00870C11" w:rsidRPr="00733715">
        <w:rPr>
          <w:lang w:val="en-US"/>
        </w:rPr>
        <w:t xml:space="preserve"> on the wall, </w:t>
      </w:r>
      <w:r w:rsidRPr="00733715">
        <w:rPr>
          <w:lang w:val="en-US"/>
        </w:rPr>
        <w:t>on a table</w:t>
      </w:r>
      <w:r w:rsidR="00870C11" w:rsidRPr="00733715">
        <w:rPr>
          <w:lang w:val="en-US"/>
        </w:rPr>
        <w:t xml:space="preserve"> or online</w:t>
      </w:r>
      <w:r w:rsidRPr="00733715">
        <w:rPr>
          <w:lang w:val="en-US"/>
        </w:rPr>
        <w:t xml:space="preserve">. One person from the pair/group should stay with the map, to explain it to visitors. They can swap this role so that everyone has a chance to look around. </w:t>
      </w:r>
      <w:r w:rsidR="00733715">
        <w:rPr>
          <w:lang w:val="en-US"/>
        </w:rPr>
        <w:t xml:space="preserve">Visitors can ask questions to help the authors check their assumptions. </w:t>
      </w:r>
    </w:p>
    <w:p w14:paraId="112F9969" w14:textId="77777777" w:rsidR="00211051" w:rsidRPr="00405CBB" w:rsidRDefault="00211051" w:rsidP="00211051">
      <w:pPr>
        <w:pStyle w:val="berschrift3"/>
        <w:rPr>
          <w:lang w:val="en-GB"/>
        </w:rPr>
      </w:pPr>
      <w:r>
        <w:rPr>
          <w:lang w:val="en-GB"/>
        </w:rPr>
        <w:t xml:space="preserve">Follow-up </w:t>
      </w:r>
    </w:p>
    <w:p w14:paraId="7929A059" w14:textId="00BE428C" w:rsidR="00211051" w:rsidRDefault="00211051" w:rsidP="005918B4">
      <w:pPr>
        <w:pStyle w:val="berschrift4"/>
        <w:rPr>
          <w:lang w:val="en-US"/>
        </w:rPr>
      </w:pPr>
      <w:r>
        <w:rPr>
          <w:lang w:val="en-US"/>
        </w:rPr>
        <w:t xml:space="preserve">Further research </w:t>
      </w:r>
    </w:p>
    <w:tbl>
      <w:tblPr>
        <w:tblStyle w:val="Tabellenraster"/>
        <w:tblW w:w="0" w:type="auto"/>
        <w:tblLook w:val="04A0" w:firstRow="1" w:lastRow="0" w:firstColumn="1" w:lastColumn="0" w:noHBand="0" w:noVBand="1"/>
      </w:tblPr>
      <w:tblGrid>
        <w:gridCol w:w="9016"/>
      </w:tblGrid>
      <w:tr w:rsidR="005918B4" w14:paraId="325FB835" w14:textId="77777777" w:rsidTr="005918B4">
        <w:tc>
          <w:tcPr>
            <w:tcW w:w="9016" w:type="dxa"/>
          </w:tcPr>
          <w:p w14:paraId="61BD3323" w14:textId="3A322C91" w:rsidR="005918B4" w:rsidRDefault="005918B4" w:rsidP="00733715">
            <w:pPr>
              <w:rPr>
                <w:lang w:val="en-US"/>
              </w:rPr>
            </w:pPr>
            <w:r w:rsidRPr="005918B4">
              <w:rPr>
                <w:lang w:val="en-US"/>
              </w:rPr>
              <w:t>Sustainability thinking is great for helping us realize how little we know about complex issues, and this can be a powerful impetus for further research to identify what is already known about issues we care about, and what the gaps in knowledge are. As we do this kind of research, we develop our ability to formulate research questions, and identify and evaluate source of information.</w:t>
            </w:r>
            <w:r w:rsidR="00733715">
              <w:rPr>
                <w:lang w:val="en-US"/>
              </w:rPr>
              <w:t xml:space="preserve"> </w:t>
            </w:r>
          </w:p>
        </w:tc>
      </w:tr>
    </w:tbl>
    <w:p w14:paraId="128C6A4F" w14:textId="4FD205B4" w:rsidR="005918B4" w:rsidRDefault="005918B4" w:rsidP="00211051">
      <w:pPr>
        <w:rPr>
          <w:lang w:val="en-US"/>
        </w:rPr>
      </w:pPr>
    </w:p>
    <w:p w14:paraId="7A7F4521" w14:textId="628DD493" w:rsidR="00733715" w:rsidRPr="00733715" w:rsidRDefault="00733715" w:rsidP="00733715">
      <w:pPr>
        <w:pStyle w:val="Listenabsatz"/>
        <w:numPr>
          <w:ilvl w:val="0"/>
          <w:numId w:val="17"/>
        </w:numPr>
        <w:rPr>
          <w:lang w:val="en-US"/>
        </w:rPr>
      </w:pPr>
      <w:r>
        <w:rPr>
          <w:lang w:val="en-US"/>
        </w:rPr>
        <w:t>As they learn more l</w:t>
      </w:r>
      <w:r w:rsidRPr="00733715">
        <w:rPr>
          <w:lang w:val="en-US"/>
        </w:rPr>
        <w:t xml:space="preserve">earners can add new information (and further questions) to their </w:t>
      </w:r>
      <w:proofErr w:type="spellStart"/>
      <w:r w:rsidRPr="00733715">
        <w:rPr>
          <w:lang w:val="en-US"/>
        </w:rPr>
        <w:t>mindmap</w:t>
      </w:r>
      <w:proofErr w:type="spellEnd"/>
    </w:p>
    <w:p w14:paraId="7F8BFAA5" w14:textId="4B766872" w:rsidR="00733715" w:rsidRDefault="00733715" w:rsidP="00733715">
      <w:pPr>
        <w:pStyle w:val="Listenabsatz"/>
        <w:numPr>
          <w:ilvl w:val="0"/>
          <w:numId w:val="17"/>
        </w:numPr>
        <w:rPr>
          <w:lang w:val="en-US"/>
        </w:rPr>
      </w:pPr>
      <w:r w:rsidRPr="00733715">
        <w:rPr>
          <w:lang w:val="en-US"/>
        </w:rPr>
        <w:t xml:space="preserve">At a given point, learners can prepare a video or blog to present your topic, and complexities of their topic, to others. </w:t>
      </w:r>
    </w:p>
    <w:p w14:paraId="4731B709" w14:textId="09345648" w:rsidR="00733715" w:rsidRPr="00733715" w:rsidRDefault="00733715" w:rsidP="00211051">
      <w:pPr>
        <w:pStyle w:val="Listenabsatz"/>
        <w:numPr>
          <w:ilvl w:val="0"/>
          <w:numId w:val="17"/>
        </w:numPr>
        <w:rPr>
          <w:lang w:val="en-US"/>
        </w:rPr>
      </w:pPr>
      <w:r>
        <w:rPr>
          <w:lang w:val="en-US"/>
        </w:rPr>
        <w:t>Highlight the need for ongoing learning, honesty about what we know and how, and humility about what we don’t know – key research principles!!</w:t>
      </w:r>
    </w:p>
    <w:tbl>
      <w:tblPr>
        <w:tblStyle w:val="Tabellenraster"/>
        <w:tblW w:w="0" w:type="auto"/>
        <w:tblLook w:val="04A0" w:firstRow="1" w:lastRow="0" w:firstColumn="1" w:lastColumn="0" w:noHBand="0" w:noVBand="1"/>
      </w:tblPr>
      <w:tblGrid>
        <w:gridCol w:w="9016"/>
      </w:tblGrid>
      <w:tr w:rsidR="00733715" w14:paraId="6007E310" w14:textId="77777777" w:rsidTr="00733715">
        <w:tc>
          <w:tcPr>
            <w:tcW w:w="9016" w:type="dxa"/>
          </w:tcPr>
          <w:p w14:paraId="38C7FB05" w14:textId="38130926" w:rsidR="00733715" w:rsidRDefault="00733715" w:rsidP="00733715">
            <w:pPr>
              <w:rPr>
                <w:b/>
                <w:lang w:val="en-US"/>
              </w:rPr>
            </w:pPr>
            <w:r w:rsidRPr="005918B4">
              <w:rPr>
                <w:b/>
                <w:lang w:val="en-US"/>
              </w:rPr>
              <w:t>Critical questions for evaluating the information you find:</w:t>
            </w:r>
          </w:p>
          <w:p w14:paraId="4D52CE9F" w14:textId="77777777" w:rsidR="00733715" w:rsidRPr="005918B4" w:rsidRDefault="00733715" w:rsidP="00733715">
            <w:pPr>
              <w:rPr>
                <w:b/>
                <w:lang w:val="en-US"/>
              </w:rPr>
            </w:pPr>
          </w:p>
          <w:p w14:paraId="6AF5CEF2" w14:textId="77777777" w:rsidR="00733715" w:rsidRDefault="00733715" w:rsidP="00733715">
            <w:pPr>
              <w:pStyle w:val="Listenabsatz"/>
              <w:numPr>
                <w:ilvl w:val="0"/>
                <w:numId w:val="17"/>
              </w:numPr>
              <w:rPr>
                <w:lang w:val="en-US"/>
              </w:rPr>
            </w:pPr>
            <w:r>
              <w:rPr>
                <w:lang w:val="en-US"/>
              </w:rPr>
              <w:t>What argument are the authors making?</w:t>
            </w:r>
          </w:p>
          <w:p w14:paraId="73111BD6" w14:textId="77777777" w:rsidR="00733715" w:rsidRDefault="00733715" w:rsidP="00733715">
            <w:pPr>
              <w:pStyle w:val="Listenabsatz"/>
              <w:numPr>
                <w:ilvl w:val="0"/>
                <w:numId w:val="17"/>
              </w:numPr>
              <w:rPr>
                <w:lang w:val="en-US"/>
              </w:rPr>
            </w:pPr>
            <w:r>
              <w:rPr>
                <w:lang w:val="en-US"/>
              </w:rPr>
              <w:t>What evidence do they present to support their argument?</w:t>
            </w:r>
          </w:p>
          <w:p w14:paraId="7265DFBE" w14:textId="77777777" w:rsidR="00733715" w:rsidRDefault="00733715" w:rsidP="00733715">
            <w:pPr>
              <w:pStyle w:val="Listenabsatz"/>
              <w:numPr>
                <w:ilvl w:val="0"/>
                <w:numId w:val="17"/>
              </w:numPr>
              <w:rPr>
                <w:lang w:val="en-US"/>
              </w:rPr>
            </w:pPr>
            <w:r>
              <w:rPr>
                <w:lang w:val="en-US"/>
              </w:rPr>
              <w:t xml:space="preserve">Do the authors have a particular angle? What countries or regions are they writing from or about? Are they a large company, or associated with a government or political group? </w:t>
            </w:r>
          </w:p>
          <w:p w14:paraId="494577BB" w14:textId="77777777" w:rsidR="00733715" w:rsidRDefault="00733715" w:rsidP="00733715">
            <w:pPr>
              <w:pStyle w:val="Listenabsatz"/>
              <w:numPr>
                <w:ilvl w:val="0"/>
                <w:numId w:val="17"/>
              </w:numPr>
              <w:rPr>
                <w:lang w:val="en-US"/>
              </w:rPr>
            </w:pPr>
            <w:r>
              <w:rPr>
                <w:lang w:val="en-US"/>
              </w:rPr>
              <w:t>Do they distinguish between fact and opinion?</w:t>
            </w:r>
          </w:p>
          <w:p w14:paraId="090F1695" w14:textId="77777777" w:rsidR="00733715" w:rsidRDefault="00733715" w:rsidP="00733715">
            <w:pPr>
              <w:pStyle w:val="Listenabsatz"/>
              <w:numPr>
                <w:ilvl w:val="0"/>
                <w:numId w:val="17"/>
              </w:numPr>
              <w:rPr>
                <w:lang w:val="en-US"/>
              </w:rPr>
            </w:pPr>
            <w:r>
              <w:rPr>
                <w:lang w:val="en-US"/>
              </w:rPr>
              <w:t>What information or perspectives are missing?</w:t>
            </w:r>
          </w:p>
          <w:p w14:paraId="7E3C07E5" w14:textId="77777777" w:rsidR="00733715" w:rsidRDefault="00733715" w:rsidP="00211051">
            <w:pPr>
              <w:rPr>
                <w:lang w:val="en-US"/>
              </w:rPr>
            </w:pPr>
          </w:p>
        </w:tc>
      </w:tr>
    </w:tbl>
    <w:p w14:paraId="17837003" w14:textId="77777777" w:rsidR="005918B4" w:rsidRDefault="005918B4" w:rsidP="005918B4">
      <w:pPr>
        <w:pStyle w:val="Listenabsatz"/>
        <w:rPr>
          <w:lang w:val="en-US"/>
        </w:rPr>
      </w:pPr>
    </w:p>
    <w:p w14:paraId="41DF4916" w14:textId="7DBE1709" w:rsidR="0085062C" w:rsidRDefault="00180C88" w:rsidP="006F5EEB">
      <w:pPr>
        <w:pStyle w:val="berschrift1"/>
        <w:numPr>
          <w:ilvl w:val="0"/>
          <w:numId w:val="22"/>
        </w:numPr>
      </w:pPr>
      <w:r>
        <w:lastRenderedPageBreak/>
        <w:t xml:space="preserve">Envisioning sustainable </w:t>
      </w:r>
      <w:commentRangeStart w:id="2"/>
      <w:r>
        <w:t>futures</w:t>
      </w:r>
      <w:commentRangeEnd w:id="2"/>
      <w:r w:rsidR="0011125A">
        <w:rPr>
          <w:rStyle w:val="Kommentarzeichen"/>
          <w:rFonts w:ascii="Arial" w:eastAsiaTheme="minorHAnsi" w:hAnsi="Arial" w:cstheme="minorBidi"/>
          <w:b w:val="0"/>
          <w:bCs w:val="0"/>
          <w:color w:val="auto"/>
        </w:rPr>
        <w:commentReference w:id="2"/>
      </w:r>
    </w:p>
    <w:p w14:paraId="75079E23" w14:textId="77777777" w:rsidR="0085062C" w:rsidRPr="00E36D62" w:rsidRDefault="0085062C" w:rsidP="0085062C">
      <w:pPr>
        <w:pStyle w:val="berschrift2"/>
      </w:pPr>
      <w:r>
        <w:t>Learning objectives</w:t>
      </w:r>
    </w:p>
    <w:p w14:paraId="404AA3DE" w14:textId="656BBE97" w:rsidR="0085062C" w:rsidRDefault="00973C5F" w:rsidP="0085062C">
      <w:pPr>
        <w:autoSpaceDE w:val="0"/>
        <w:autoSpaceDN w:val="0"/>
        <w:adjustRightInd w:val="0"/>
        <w:spacing w:after="0" w:line="240" w:lineRule="auto"/>
        <w:rPr>
          <w:rFonts w:ascii="ECSquareSansProLight" w:hAnsi="ECSquareSansProLight" w:cs="ECSquareSansProLight"/>
          <w:lang w:val="en-GB"/>
        </w:rPr>
      </w:pPr>
      <w:r>
        <w:rPr>
          <w:rFonts w:ascii="ECSquareSansProLight" w:hAnsi="ECSquareSansProLight" w:cs="ECSquareSansProLight"/>
        </w:rPr>
        <w:t>E</w:t>
      </w:r>
      <w:proofErr w:type="spellStart"/>
      <w:r w:rsidR="0085062C">
        <w:rPr>
          <w:rFonts w:ascii="ECSquareSansProLight" w:hAnsi="ECSquareSansProLight" w:cs="ECSquareSansProLight"/>
          <w:lang w:val="en-GB"/>
        </w:rPr>
        <w:t>nvision</w:t>
      </w:r>
      <w:proofErr w:type="spellEnd"/>
      <w:r w:rsidR="0085062C">
        <w:rPr>
          <w:rFonts w:ascii="ECSquareSansProLight" w:hAnsi="ECSquareSansProLight" w:cs="ECSquareSansProLight"/>
          <w:lang w:val="en-GB"/>
        </w:rPr>
        <w:t xml:space="preserve"> alternative sustainable futures by imagining and developing alternative scenarios and identifying the steps needed to achieve a preferred sustainable future.</w:t>
      </w:r>
    </w:p>
    <w:p w14:paraId="261EC1F2" w14:textId="0319C09B" w:rsidR="000077BA" w:rsidRDefault="000077BA" w:rsidP="0085062C">
      <w:pPr>
        <w:autoSpaceDE w:val="0"/>
        <w:autoSpaceDN w:val="0"/>
        <w:adjustRightInd w:val="0"/>
        <w:spacing w:after="0" w:line="240" w:lineRule="auto"/>
        <w:rPr>
          <w:rFonts w:ascii="ECSquareSansProLight" w:hAnsi="ECSquareSansProLight" w:cs="ECSquareSansProLight"/>
          <w:lang w:val="en-GB"/>
        </w:rPr>
      </w:pPr>
    </w:p>
    <w:tbl>
      <w:tblPr>
        <w:tblStyle w:val="Tabellenraster"/>
        <w:tblW w:w="0" w:type="auto"/>
        <w:tblLook w:val="04A0" w:firstRow="1" w:lastRow="0" w:firstColumn="1" w:lastColumn="0" w:noHBand="0" w:noVBand="1"/>
      </w:tblPr>
      <w:tblGrid>
        <w:gridCol w:w="9016"/>
      </w:tblGrid>
      <w:tr w:rsidR="000077BA" w14:paraId="32AEA46C" w14:textId="77777777" w:rsidTr="000077BA">
        <w:tc>
          <w:tcPr>
            <w:tcW w:w="9016" w:type="dxa"/>
          </w:tcPr>
          <w:p w14:paraId="63BC8592" w14:textId="6AFB5846" w:rsidR="000743C2" w:rsidRPr="000743C2" w:rsidRDefault="000743C2" w:rsidP="000743C2">
            <w:pPr>
              <w:rPr>
                <w:b/>
                <w:color w:val="00B050"/>
                <w:lang w:val="en-GB"/>
              </w:rPr>
            </w:pPr>
            <w:r w:rsidRPr="000E6178">
              <w:rPr>
                <w:b/>
                <w:color w:val="00B050"/>
                <w:lang w:val="en-GB" w:eastAsia="en-GB"/>
              </w:rPr>
              <w:t>Link to the European Commission’s Green Competence Framework</w:t>
            </w:r>
          </w:p>
          <w:p w14:paraId="313529BE" w14:textId="77777777" w:rsidR="000077BA" w:rsidRPr="000077BA" w:rsidRDefault="000077BA" w:rsidP="0085062C">
            <w:pPr>
              <w:autoSpaceDE w:val="0"/>
              <w:autoSpaceDN w:val="0"/>
              <w:adjustRightInd w:val="0"/>
              <w:rPr>
                <w:rFonts w:ascii="ECSquareSansProLight" w:hAnsi="ECSquareSansProLight" w:cs="ECSquareSansProLight"/>
                <w:b/>
                <w:lang w:val="en-GB"/>
              </w:rPr>
            </w:pPr>
          </w:p>
          <w:p w14:paraId="7E5558C0" w14:textId="28CB6F03" w:rsidR="000077BA" w:rsidRDefault="000077BA" w:rsidP="000077BA">
            <w:pPr>
              <w:autoSpaceDE w:val="0"/>
              <w:autoSpaceDN w:val="0"/>
              <w:adjustRightInd w:val="0"/>
              <w:rPr>
                <w:rFonts w:ascii="ECSquareSansPro-Italic" w:hAnsi="ECSquareSansPro-Italic" w:cs="ECSquareSansPro-Italic"/>
                <w:i/>
                <w:iCs/>
                <w:lang w:val="en-GB"/>
              </w:rPr>
            </w:pPr>
            <w:r>
              <w:rPr>
                <w:rFonts w:ascii="ECSquareSansPro-Bold" w:hAnsi="ECSquareSansPro-Bold" w:cs="ECSquareSansPro-Bold"/>
                <w:b/>
                <w:bCs/>
                <w:lang w:val="en-GB"/>
              </w:rPr>
              <w:t xml:space="preserve">“4.3.1 Futures literacy Descriptor </w:t>
            </w:r>
            <w:r>
              <w:rPr>
                <w:rFonts w:ascii="ECSquareSansProLight" w:hAnsi="ECSquareSansProLight" w:cs="ECSquareSansProLight"/>
                <w:lang w:val="en-GB"/>
              </w:rPr>
              <w:t xml:space="preserve">(3.1): </w:t>
            </w:r>
            <w:r>
              <w:rPr>
                <w:rFonts w:ascii="ECSquareSansPro-Italic" w:hAnsi="ECSquareSansPro-Italic" w:cs="ECSquareSansPro-Italic"/>
                <w:i/>
                <w:iCs/>
                <w:lang w:val="en-GB"/>
              </w:rPr>
              <w:t>To envision alternative sustainable</w:t>
            </w:r>
            <w:r>
              <w:rPr>
                <w:rFonts w:ascii="ECSquareSansPro-Bold" w:hAnsi="ECSquareSansPro-Bold" w:cs="ECSquareSansPro-Bold"/>
                <w:b/>
                <w:bCs/>
                <w:lang w:val="en-GB"/>
              </w:rPr>
              <w:t xml:space="preserve"> </w:t>
            </w:r>
            <w:r>
              <w:rPr>
                <w:rFonts w:ascii="ECSquareSansPro-Italic" w:hAnsi="ECSquareSansPro-Italic" w:cs="ECSquareSansPro-Italic"/>
                <w:i/>
                <w:iCs/>
                <w:lang w:val="en-GB"/>
              </w:rPr>
              <w:t>futures by imagining and developing</w:t>
            </w:r>
            <w:r>
              <w:rPr>
                <w:rFonts w:ascii="ECSquareSansPro-Bold" w:hAnsi="ECSquareSansPro-Bold" w:cs="ECSquareSansPro-Bold"/>
                <w:b/>
                <w:bCs/>
                <w:lang w:val="en-GB"/>
              </w:rPr>
              <w:t xml:space="preserve"> </w:t>
            </w:r>
            <w:r>
              <w:rPr>
                <w:rFonts w:ascii="ECSquareSansPro-Italic" w:hAnsi="ECSquareSansPro-Italic" w:cs="ECSquareSansPro-Italic"/>
                <w:i/>
                <w:iCs/>
                <w:lang w:val="en-GB"/>
              </w:rPr>
              <w:t>alternative scenarios and identifying the steps</w:t>
            </w:r>
            <w:r>
              <w:rPr>
                <w:rFonts w:ascii="ECSquareSansPro-Bold" w:hAnsi="ECSquareSansPro-Bold" w:cs="ECSquareSansPro-Bold"/>
                <w:b/>
                <w:bCs/>
                <w:lang w:val="en-GB"/>
              </w:rPr>
              <w:t xml:space="preserve"> </w:t>
            </w:r>
            <w:r>
              <w:rPr>
                <w:rFonts w:ascii="ECSquareSansPro-Italic" w:hAnsi="ECSquareSansPro-Italic" w:cs="ECSquareSansPro-Italic"/>
                <w:i/>
                <w:iCs/>
                <w:lang w:val="en-GB"/>
              </w:rPr>
              <w:t>needed to achieve a preferred sustainable future</w:t>
            </w:r>
          </w:p>
          <w:p w14:paraId="1F6E8123" w14:textId="77777777" w:rsidR="000077BA" w:rsidRDefault="000077BA" w:rsidP="000077BA">
            <w:pPr>
              <w:autoSpaceDE w:val="0"/>
              <w:autoSpaceDN w:val="0"/>
              <w:adjustRightInd w:val="0"/>
              <w:rPr>
                <w:rFonts w:ascii="ECSquareSansPro-Italic" w:hAnsi="ECSquareSansPro-Italic" w:cs="ECSquareSansPro-Italic"/>
                <w:i/>
                <w:iCs/>
                <w:lang w:val="en-GB"/>
              </w:rPr>
            </w:pPr>
          </w:p>
          <w:p w14:paraId="3BB42266" w14:textId="53B6A570" w:rsidR="000077BA" w:rsidRDefault="000077BA" w:rsidP="000077BA">
            <w:pPr>
              <w:autoSpaceDE w:val="0"/>
              <w:autoSpaceDN w:val="0"/>
              <w:adjustRightInd w:val="0"/>
              <w:rPr>
                <w:rFonts w:ascii="ECSquareSansProLight" w:hAnsi="ECSquareSansProLight" w:cs="ECSquareSansProLight"/>
                <w:color w:val="000000"/>
                <w:lang w:val="en-GB"/>
              </w:rPr>
            </w:pPr>
            <w:r>
              <w:rPr>
                <w:rFonts w:ascii="ECSquareSansProLight-Italic" w:hAnsi="ECSquareSansProLight-Italic" w:cs="ECSquareSansProLight-Italic"/>
                <w:i/>
                <w:iCs/>
                <w:color w:val="000000"/>
                <w:lang w:val="en-GB"/>
              </w:rPr>
              <w:t xml:space="preserve">Futures literacy </w:t>
            </w:r>
            <w:r>
              <w:rPr>
                <w:rFonts w:ascii="ECSquareSansProLight" w:hAnsi="ECSquareSansProLight" w:cs="ECSquareSansProLight"/>
                <w:color w:val="000000"/>
                <w:lang w:val="en-GB"/>
              </w:rPr>
              <w:t>empowers learners to create their visions for a sustainable future by providing them with the knowledge, skills and attitudes to understand the futures as a variety of alternatives. Research commonly differentiates between three approaches</w:t>
            </w:r>
          </w:p>
          <w:p w14:paraId="0898863F" w14:textId="75461717" w:rsidR="000077BA" w:rsidRDefault="000077BA" w:rsidP="000077BA">
            <w:pPr>
              <w:autoSpaceDE w:val="0"/>
              <w:autoSpaceDN w:val="0"/>
              <w:adjustRightInd w:val="0"/>
              <w:rPr>
                <w:rFonts w:ascii="ECSquareSansProLight" w:hAnsi="ECSquareSansProLight" w:cs="ECSquareSansProLight"/>
                <w:color w:val="000000"/>
                <w:lang w:val="en-GB"/>
              </w:rPr>
            </w:pPr>
            <w:r>
              <w:rPr>
                <w:rFonts w:ascii="ECSquareSansProLight" w:hAnsi="ECSquareSansProLight" w:cs="ECSquareSansProLight"/>
                <w:color w:val="000000"/>
                <w:lang w:val="en-GB"/>
              </w:rPr>
              <w:t>in order to understand the futures:</w:t>
            </w:r>
          </w:p>
          <w:p w14:paraId="1CF0BE6D" w14:textId="77777777" w:rsidR="000077BA" w:rsidRDefault="000077BA" w:rsidP="000077BA">
            <w:pPr>
              <w:autoSpaceDE w:val="0"/>
              <w:autoSpaceDN w:val="0"/>
              <w:adjustRightInd w:val="0"/>
              <w:rPr>
                <w:rFonts w:ascii="ECSquareSansProLight" w:hAnsi="ECSquareSansProLight" w:cs="ECSquareSansProLight"/>
                <w:color w:val="000000"/>
                <w:lang w:val="en-GB"/>
              </w:rPr>
            </w:pPr>
          </w:p>
          <w:p w14:paraId="0E6F7F81" w14:textId="4448BA9D" w:rsidR="000077BA" w:rsidRDefault="000077BA" w:rsidP="000077BA">
            <w:pPr>
              <w:autoSpaceDE w:val="0"/>
              <w:autoSpaceDN w:val="0"/>
              <w:adjustRightInd w:val="0"/>
              <w:rPr>
                <w:rFonts w:ascii="ECSquareSansProLight" w:hAnsi="ECSquareSansProLight" w:cs="ECSquareSansProLight"/>
                <w:color w:val="000000"/>
                <w:lang w:val="en-GB"/>
              </w:rPr>
            </w:pPr>
            <w:r>
              <w:rPr>
                <w:rFonts w:ascii="ECSquareSansProLight" w:hAnsi="ECSquareSansProLight" w:cs="ECSquareSansProLight"/>
                <w:color w:val="000000"/>
                <w:lang w:val="en-GB"/>
              </w:rPr>
              <w:t>- expected future, i.e. what we expect to happen based on what it is happening today and</w:t>
            </w:r>
          </w:p>
          <w:p w14:paraId="667B43D7" w14:textId="77777777" w:rsidR="000077BA" w:rsidRDefault="000077BA" w:rsidP="000077BA">
            <w:pPr>
              <w:autoSpaceDE w:val="0"/>
              <w:autoSpaceDN w:val="0"/>
              <w:adjustRightInd w:val="0"/>
              <w:rPr>
                <w:rFonts w:ascii="ECSquareSansProLight" w:hAnsi="ECSquareSansProLight" w:cs="ECSquareSansProLight"/>
                <w:color w:val="000000"/>
                <w:lang w:val="en-GB"/>
              </w:rPr>
            </w:pPr>
            <w:r>
              <w:rPr>
                <w:rFonts w:ascii="ECSquareSansProLight" w:hAnsi="ECSquareSansProLight" w:cs="ECSquareSansProLight"/>
                <w:color w:val="000000"/>
                <w:lang w:val="en-GB"/>
              </w:rPr>
              <w:t>what we know, e.g. business as usual;</w:t>
            </w:r>
          </w:p>
          <w:p w14:paraId="13A07E9B" w14:textId="69DE6046" w:rsidR="000077BA" w:rsidRDefault="000077BA" w:rsidP="000077BA">
            <w:pPr>
              <w:autoSpaceDE w:val="0"/>
              <w:autoSpaceDN w:val="0"/>
              <w:adjustRightInd w:val="0"/>
              <w:rPr>
                <w:rFonts w:ascii="ECSquareSansProLight" w:hAnsi="ECSquareSansProLight" w:cs="ECSquareSansProLight"/>
                <w:color w:val="000000"/>
                <w:lang w:val="en-GB"/>
              </w:rPr>
            </w:pPr>
            <w:r>
              <w:rPr>
                <w:rFonts w:ascii="ECSquareSansProLight" w:hAnsi="ECSquareSansProLight" w:cs="ECSquareSansProLight"/>
                <w:color w:val="000000"/>
                <w:lang w:val="en-GB"/>
              </w:rPr>
              <w:t>- alternative future(s), i.e. what will happen may differ from expectations, e.g. creation of green jobs that currently do not exist;</w:t>
            </w:r>
          </w:p>
          <w:p w14:paraId="37F86EF4" w14:textId="7B274857" w:rsidR="000077BA" w:rsidRDefault="000077BA" w:rsidP="000077BA">
            <w:pPr>
              <w:autoSpaceDE w:val="0"/>
              <w:autoSpaceDN w:val="0"/>
              <w:adjustRightInd w:val="0"/>
              <w:rPr>
                <w:rFonts w:ascii="ECSquareSansProLight" w:hAnsi="ECSquareSansProLight" w:cs="ECSquareSansProLight"/>
                <w:color w:val="000000"/>
                <w:lang w:val="en-GB"/>
              </w:rPr>
            </w:pPr>
            <w:r>
              <w:rPr>
                <w:rFonts w:ascii="ECSquareSansProLight" w:hAnsi="ECSquareSansProLight" w:cs="ECSquareSansProLight"/>
                <w:color w:val="000000"/>
                <w:lang w:val="en-GB"/>
              </w:rPr>
              <w:t xml:space="preserve">- preferred future, i.e. we may envision a sustainable future for us, our community and </w:t>
            </w:r>
            <w:proofErr w:type="gramStart"/>
            <w:r>
              <w:rPr>
                <w:rFonts w:ascii="ECSquareSansProLight" w:hAnsi="ECSquareSansProLight" w:cs="ECSquareSansProLight"/>
                <w:color w:val="000000"/>
                <w:lang w:val="en-GB"/>
              </w:rPr>
              <w:t>our</w:t>
            </w:r>
            <w:proofErr w:type="gramEnd"/>
          </w:p>
          <w:p w14:paraId="3FF07666" w14:textId="22E96D59" w:rsidR="000077BA" w:rsidRDefault="000077BA" w:rsidP="000077BA">
            <w:pPr>
              <w:autoSpaceDE w:val="0"/>
              <w:autoSpaceDN w:val="0"/>
              <w:adjustRightInd w:val="0"/>
              <w:rPr>
                <w:rFonts w:ascii="ECSquareSansProLight" w:hAnsi="ECSquareSansProLight" w:cs="ECSquareSansProLight"/>
                <w:color w:val="000000"/>
                <w:lang w:val="en-GB"/>
              </w:rPr>
            </w:pPr>
            <w:r>
              <w:rPr>
                <w:rFonts w:ascii="ECSquareSansProLight" w:hAnsi="ECSquareSansProLight" w:cs="ECSquareSansProLight"/>
                <w:color w:val="000000"/>
                <w:lang w:val="en-GB"/>
              </w:rPr>
              <w:t>planet, and identify the steps and actions needed to achieve that future</w:t>
            </w:r>
            <w:r>
              <w:rPr>
                <w:rFonts w:ascii="ECSquareSansProLight" w:hAnsi="ECSquareSansProLight" w:cs="ECSquareSansProLight"/>
                <w:color w:val="275B9C"/>
                <w:sz w:val="13"/>
                <w:szCs w:val="13"/>
                <w:lang w:val="en-GB"/>
              </w:rPr>
              <w:t>54</w:t>
            </w:r>
            <w:r>
              <w:rPr>
                <w:rFonts w:ascii="ECSquareSansProLight" w:hAnsi="ECSquareSansProLight" w:cs="ECSquareSansProLight"/>
                <w:color w:val="000000"/>
                <w:lang w:val="en-GB"/>
              </w:rPr>
              <w:t>, e.g. a circular economy.</w:t>
            </w:r>
          </w:p>
          <w:p w14:paraId="552EA649" w14:textId="77777777" w:rsidR="000077BA" w:rsidRDefault="000077BA" w:rsidP="000077BA">
            <w:pPr>
              <w:autoSpaceDE w:val="0"/>
              <w:autoSpaceDN w:val="0"/>
              <w:adjustRightInd w:val="0"/>
              <w:rPr>
                <w:rFonts w:ascii="ECSquareSansProLight" w:hAnsi="ECSquareSansProLight" w:cs="ECSquareSansProLight"/>
                <w:color w:val="000000"/>
                <w:lang w:val="en-GB"/>
              </w:rPr>
            </w:pPr>
          </w:p>
          <w:p w14:paraId="5C8D4576" w14:textId="17D4A18E" w:rsidR="000077BA" w:rsidRPr="000077BA" w:rsidRDefault="000077BA" w:rsidP="000077BA">
            <w:pPr>
              <w:autoSpaceDE w:val="0"/>
              <w:autoSpaceDN w:val="0"/>
              <w:adjustRightInd w:val="0"/>
              <w:rPr>
                <w:rFonts w:ascii="ECSquareSansProLight" w:hAnsi="ECSquareSansProLight" w:cs="ECSquareSansProLight"/>
                <w:color w:val="000000"/>
                <w:lang w:val="en-GB"/>
              </w:rPr>
            </w:pPr>
            <w:r>
              <w:rPr>
                <w:rFonts w:ascii="ECSquareSansProLight" w:hAnsi="ECSquareSansProLight" w:cs="ECSquareSansProLight"/>
                <w:color w:val="000000"/>
                <w:lang w:val="en-GB"/>
              </w:rPr>
              <w:t xml:space="preserve">Through </w:t>
            </w:r>
            <w:r>
              <w:rPr>
                <w:rFonts w:ascii="ECSquareSansProLight-Italic" w:hAnsi="ECSquareSansProLight-Italic" w:cs="ECSquareSansProLight-Italic"/>
                <w:i/>
                <w:iCs/>
                <w:color w:val="000000"/>
                <w:lang w:val="en-GB"/>
              </w:rPr>
              <w:t>futures literacy</w:t>
            </w:r>
            <w:r>
              <w:rPr>
                <w:rFonts w:ascii="ECSquareSansProLight" w:hAnsi="ECSquareSansProLight" w:cs="ECSquareSansProLight"/>
                <w:color w:val="000000"/>
                <w:lang w:val="en-GB"/>
              </w:rPr>
              <w:t>, learners can anticipate, prepare and invent as changes occur</w:t>
            </w:r>
            <w:r>
              <w:rPr>
                <w:rFonts w:ascii="ECSquareSansProLight" w:hAnsi="ECSquareSansProLight" w:cs="ECSquareSansProLight"/>
                <w:color w:val="275B9C"/>
                <w:sz w:val="13"/>
                <w:szCs w:val="13"/>
                <w:lang w:val="en-GB"/>
              </w:rPr>
              <w:t>55</w:t>
            </w:r>
            <w:r>
              <w:rPr>
                <w:rFonts w:ascii="ECSquareSansProLight" w:hAnsi="ECSquareSansProLight" w:cs="ECSquareSansProLight"/>
                <w:color w:val="000000"/>
                <w:lang w:val="en-GB"/>
              </w:rPr>
              <w:t xml:space="preserve">. </w:t>
            </w:r>
            <w:r>
              <w:rPr>
                <w:rFonts w:ascii="ECSquareSansProLight-Italic" w:hAnsi="ECSquareSansProLight-Italic" w:cs="ECSquareSansProLight-Italic"/>
                <w:i/>
                <w:iCs/>
                <w:color w:val="000000"/>
                <w:lang w:val="en-GB"/>
              </w:rPr>
              <w:t>Futures literacy</w:t>
            </w:r>
            <w:r>
              <w:rPr>
                <w:rFonts w:ascii="ECSquareSansProLight" w:hAnsi="ECSquareSansProLight" w:cs="ECSquareSansProLight"/>
                <w:color w:val="000000"/>
                <w:lang w:val="en-GB"/>
              </w:rPr>
              <w:t xml:space="preserve"> encourages learners to </w:t>
            </w:r>
            <w:proofErr w:type="spellStart"/>
            <w:r>
              <w:rPr>
                <w:rFonts w:ascii="ECSquareSansProLight" w:hAnsi="ECSquareSansProLight" w:cs="ECSquareSansProLight"/>
                <w:color w:val="000000"/>
                <w:lang w:val="en-GB"/>
              </w:rPr>
              <w:t>i</w:t>
            </w:r>
            <w:proofErr w:type="spellEnd"/>
            <w:r>
              <w:rPr>
                <w:rFonts w:ascii="ECSquareSansProLight" w:hAnsi="ECSquareSansProLight" w:cs="ECSquareSansProLight"/>
                <w:color w:val="000000"/>
                <w:lang w:val="en-GB"/>
              </w:rPr>
              <w:t>) use their imagination when thinking about the future, ii) tap into their intuitions and creativity, and iii) assess the possible steps needed to achieve their preferred future.” (EC, 2021 p.23)</w:t>
            </w:r>
          </w:p>
        </w:tc>
      </w:tr>
    </w:tbl>
    <w:p w14:paraId="0DFEB38F" w14:textId="77777777" w:rsidR="000077BA" w:rsidRPr="00545F4D" w:rsidRDefault="000077BA" w:rsidP="0085062C">
      <w:pPr>
        <w:autoSpaceDE w:val="0"/>
        <w:autoSpaceDN w:val="0"/>
        <w:adjustRightInd w:val="0"/>
        <w:spacing w:after="0" w:line="240" w:lineRule="auto"/>
        <w:rPr>
          <w:rFonts w:ascii="ECSquareSansProLight" w:hAnsi="ECSquareSansProLight" w:cs="ECSquareSansProLight"/>
          <w:lang w:val="en-GB"/>
        </w:rPr>
      </w:pPr>
    </w:p>
    <w:p w14:paraId="6CD1E4BE" w14:textId="77777777" w:rsidR="0085062C" w:rsidRPr="00835A7C" w:rsidRDefault="0085062C" w:rsidP="0085062C">
      <w:pPr>
        <w:spacing w:after="0" w:line="240" w:lineRule="auto"/>
        <w:rPr>
          <w:lang w:val="en-GB"/>
        </w:rPr>
      </w:pPr>
    </w:p>
    <w:p w14:paraId="04947E29" w14:textId="3D1506EA" w:rsidR="007671BE" w:rsidRDefault="00261E85" w:rsidP="007671BE">
      <w:pPr>
        <w:pStyle w:val="berschrift3"/>
        <w:rPr>
          <w:lang w:val="en-GB"/>
        </w:rPr>
      </w:pPr>
      <w:r>
        <w:rPr>
          <w:lang w:val="en-GB"/>
        </w:rPr>
        <w:t xml:space="preserve">Start up </w:t>
      </w:r>
    </w:p>
    <w:p w14:paraId="5800AEB5" w14:textId="77777777" w:rsidR="00542D88" w:rsidRDefault="007671BE" w:rsidP="00542D88">
      <w:pPr>
        <w:rPr>
          <w:lang w:val="en-GB"/>
        </w:rPr>
      </w:pPr>
      <w:r>
        <w:rPr>
          <w:lang w:val="en-GB"/>
        </w:rPr>
        <w:t xml:space="preserve">This initial activity aims to enable participants to start thinking, feeling and imagining the future and their relationship with the future in creative ways. </w:t>
      </w:r>
    </w:p>
    <w:p w14:paraId="5CF5E0F5" w14:textId="2529A992" w:rsidR="00261E85" w:rsidRDefault="00542D88" w:rsidP="00542D88">
      <w:pPr>
        <w:pStyle w:val="Listenabsatz"/>
        <w:numPr>
          <w:ilvl w:val="0"/>
          <w:numId w:val="30"/>
        </w:numPr>
        <w:rPr>
          <w:lang w:val="en-GB"/>
        </w:rPr>
      </w:pPr>
      <w:r w:rsidRPr="00542D88">
        <w:rPr>
          <w:lang w:val="en-GB"/>
        </w:rPr>
        <w:t>You could begin the session with a guided v</w:t>
      </w:r>
      <w:r w:rsidR="00261E85" w:rsidRPr="00542D88">
        <w:rPr>
          <w:lang w:val="en-GB"/>
        </w:rPr>
        <w:t>isualisation</w:t>
      </w:r>
      <w:r w:rsidRPr="00542D88">
        <w:rPr>
          <w:lang w:val="en-GB"/>
        </w:rPr>
        <w:t>, where you ask students to</w:t>
      </w:r>
      <w:r w:rsidR="00261E85" w:rsidRPr="00542D88">
        <w:rPr>
          <w:lang w:val="en-GB"/>
        </w:rPr>
        <w:t xml:space="preserve"> </w:t>
      </w:r>
      <w:r w:rsidRPr="00542D88">
        <w:rPr>
          <w:lang w:val="en-GB"/>
        </w:rPr>
        <w:t>pretend they are going to sleep, and then to</w:t>
      </w:r>
      <w:r w:rsidR="00261E85" w:rsidRPr="00542D88">
        <w:rPr>
          <w:lang w:val="en-GB"/>
        </w:rPr>
        <w:t xml:space="preserve"> wake up on planet eart</w:t>
      </w:r>
      <w:r w:rsidRPr="00542D88">
        <w:rPr>
          <w:lang w:val="en-GB"/>
        </w:rPr>
        <w:t xml:space="preserve">h in 100 years. Ask them to imagine, what they </w:t>
      </w:r>
      <w:r w:rsidR="00261E85" w:rsidRPr="00542D88">
        <w:rPr>
          <w:lang w:val="en-GB"/>
        </w:rPr>
        <w:t xml:space="preserve">see, hear, smell, touch </w:t>
      </w:r>
      <w:r w:rsidRPr="00542D88">
        <w:rPr>
          <w:lang w:val="en-GB"/>
        </w:rPr>
        <w:t xml:space="preserve">as they move around future earth. </w:t>
      </w:r>
    </w:p>
    <w:p w14:paraId="4A5B1C6E" w14:textId="77777777" w:rsidR="00542D88" w:rsidRDefault="00542D88" w:rsidP="00542D88">
      <w:pPr>
        <w:pStyle w:val="Listenabsatz"/>
        <w:rPr>
          <w:lang w:val="en-GB"/>
        </w:rPr>
      </w:pPr>
    </w:p>
    <w:p w14:paraId="159F3EE7" w14:textId="713D874E" w:rsidR="00542D88" w:rsidRDefault="00542D88" w:rsidP="00542D88">
      <w:pPr>
        <w:pStyle w:val="Listenabsatz"/>
        <w:numPr>
          <w:ilvl w:val="0"/>
          <w:numId w:val="30"/>
        </w:numPr>
        <w:rPr>
          <w:lang w:val="en-GB"/>
        </w:rPr>
      </w:pPr>
      <w:r>
        <w:rPr>
          <w:lang w:val="en-GB"/>
        </w:rPr>
        <w:t>In pairs or small groups:</w:t>
      </w:r>
    </w:p>
    <w:p w14:paraId="607CAE93" w14:textId="77777777" w:rsidR="00542D88" w:rsidRPr="00542D88" w:rsidRDefault="00542D88" w:rsidP="00542D88">
      <w:pPr>
        <w:pStyle w:val="Listenabsatz"/>
        <w:rPr>
          <w:lang w:val="en-GB"/>
        </w:rPr>
      </w:pPr>
    </w:p>
    <w:p w14:paraId="53B2CBF9" w14:textId="1C4E1772" w:rsidR="00A65FB2" w:rsidRDefault="007671BE" w:rsidP="00542D88">
      <w:pPr>
        <w:pStyle w:val="Listenabsatz"/>
        <w:ind w:left="1440"/>
        <w:rPr>
          <w:lang w:val="en-GB"/>
        </w:rPr>
      </w:pPr>
      <w:r>
        <w:rPr>
          <w:lang w:val="en-GB"/>
        </w:rPr>
        <w:t xml:space="preserve"> “Imagine you are born 100 years into the future. You have the chance to share a message with your ancestors, which are people living in our present day. What message would you share? What would you ask them to do or not do? What would you tell them about planet earth as you experience it, and </w:t>
      </w:r>
      <w:r>
        <w:rPr>
          <w:lang w:val="en-GB"/>
        </w:rPr>
        <w:lastRenderedPageBreak/>
        <w:t>what has happened in the past 100 years. You can transmit your message as a poster and/or a 3 -minute podcast”</w:t>
      </w:r>
    </w:p>
    <w:p w14:paraId="0F85F11C" w14:textId="2EA94906" w:rsidR="00261E85" w:rsidRDefault="00261E85" w:rsidP="00261E85">
      <w:pPr>
        <w:pStyle w:val="berschrift3"/>
        <w:rPr>
          <w:lang w:val="en-GB"/>
        </w:rPr>
      </w:pPr>
      <w:r>
        <w:rPr>
          <w:lang w:val="en-GB"/>
        </w:rPr>
        <w:t xml:space="preserve">Development </w:t>
      </w:r>
    </w:p>
    <w:p w14:paraId="2F6345EB" w14:textId="64A26148" w:rsidR="007671BE" w:rsidRPr="007671BE" w:rsidRDefault="00542D88" w:rsidP="007671BE">
      <w:pPr>
        <w:rPr>
          <w:lang w:val="en-GB"/>
        </w:rPr>
      </w:pPr>
      <w:r>
        <w:rPr>
          <w:lang w:val="en-GB"/>
        </w:rPr>
        <w:t xml:space="preserve">In this main activity, participants imagine alternative and ideal futures and identify steps to move towards that future. Participants can use their exploration of the sustainability issue (expressed in the issue tree, or </w:t>
      </w:r>
      <w:proofErr w:type="spellStart"/>
      <w:r>
        <w:rPr>
          <w:lang w:val="en-GB"/>
        </w:rPr>
        <w:t>mindmap</w:t>
      </w:r>
      <w:proofErr w:type="spellEnd"/>
      <w:r>
        <w:rPr>
          <w:lang w:val="en-GB"/>
        </w:rPr>
        <w:t xml:space="preserve">) as the starting point. </w:t>
      </w:r>
    </w:p>
    <w:p w14:paraId="4ABBAB23" w14:textId="77777777" w:rsidR="00542D88" w:rsidRDefault="00542D88" w:rsidP="00542D88">
      <w:pPr>
        <w:pStyle w:val="berschrift4"/>
        <w:rPr>
          <w:lang w:val="en-GB"/>
        </w:rPr>
      </w:pPr>
      <w:r>
        <w:rPr>
          <w:lang w:val="en-GB"/>
        </w:rPr>
        <w:t>In small groups</w:t>
      </w:r>
    </w:p>
    <w:p w14:paraId="014B76B0" w14:textId="63CE0219" w:rsidR="00542D88" w:rsidRPr="00542D88" w:rsidRDefault="00542D88" w:rsidP="00542D88">
      <w:pPr>
        <w:pStyle w:val="Listenabsatz"/>
        <w:numPr>
          <w:ilvl w:val="0"/>
          <w:numId w:val="32"/>
        </w:numPr>
        <w:rPr>
          <w:lang w:val="en-GB"/>
        </w:rPr>
      </w:pPr>
      <w:r w:rsidRPr="00542D88">
        <w:rPr>
          <w:lang w:val="en-GB"/>
        </w:rPr>
        <w:t xml:space="preserve">Participants identify a particular issue to focus on, related to the SDGs. They should frame their issue as a problem. For example: gender inequality, hunger etc. </w:t>
      </w:r>
    </w:p>
    <w:p w14:paraId="71336C05" w14:textId="628E2670" w:rsidR="00542D88" w:rsidRPr="00542D88" w:rsidRDefault="00542D88" w:rsidP="00542D88">
      <w:pPr>
        <w:pStyle w:val="Listenabsatz"/>
        <w:numPr>
          <w:ilvl w:val="0"/>
          <w:numId w:val="32"/>
        </w:numPr>
        <w:rPr>
          <w:lang w:val="en-GB"/>
        </w:rPr>
      </w:pPr>
      <w:r w:rsidRPr="00542D88">
        <w:rPr>
          <w:lang w:val="en-GB"/>
        </w:rPr>
        <w:t xml:space="preserve">Next, they should create two ‘rich pictures’ aiming to capture as much detail about the causes, impacts and experience of this issue as possible </w:t>
      </w:r>
    </w:p>
    <w:p w14:paraId="0265909A" w14:textId="66C4C4A5" w:rsidR="00542D88" w:rsidRDefault="00542D88" w:rsidP="00542D88">
      <w:pPr>
        <w:pStyle w:val="Listenabsatz"/>
        <w:numPr>
          <w:ilvl w:val="0"/>
          <w:numId w:val="32"/>
        </w:numPr>
        <w:rPr>
          <w:lang w:val="en-GB"/>
        </w:rPr>
      </w:pPr>
      <w:r w:rsidRPr="00542D88">
        <w:rPr>
          <w:lang w:val="en-GB"/>
        </w:rPr>
        <w:t xml:space="preserve">One picture should represent the situation now, and the other an ideal future </w:t>
      </w:r>
    </w:p>
    <w:p w14:paraId="25B8CE14" w14:textId="2B9075B2" w:rsidR="00542D88" w:rsidRDefault="00542D88" w:rsidP="00542D88">
      <w:pPr>
        <w:pStyle w:val="Listenabsatz"/>
        <w:numPr>
          <w:ilvl w:val="0"/>
          <w:numId w:val="32"/>
        </w:numPr>
        <w:rPr>
          <w:lang w:val="en-GB"/>
        </w:rPr>
      </w:pPr>
      <w:r>
        <w:rPr>
          <w:lang w:val="en-GB"/>
        </w:rPr>
        <w:t>There are two methods for identifying steps to lead towards the ideal future. Participants may choose between these, or experiment with both.</w:t>
      </w:r>
    </w:p>
    <w:p w14:paraId="5FFFFFC9" w14:textId="7D53BBD3" w:rsidR="00542D88" w:rsidRDefault="00542D88" w:rsidP="00542D88">
      <w:pPr>
        <w:pStyle w:val="Listenabsatz"/>
        <w:numPr>
          <w:ilvl w:val="0"/>
          <w:numId w:val="32"/>
        </w:numPr>
        <w:rPr>
          <w:lang w:val="en-GB"/>
        </w:rPr>
      </w:pPr>
      <w:r>
        <w:rPr>
          <w:lang w:val="en-GB"/>
        </w:rPr>
        <w:t>Encourage learners to be as specific as possible: who, does what, by when and how</w:t>
      </w:r>
    </w:p>
    <w:p w14:paraId="763E21BA" w14:textId="77777777" w:rsidR="00542D88" w:rsidRDefault="00542D88" w:rsidP="00542D88">
      <w:pPr>
        <w:pStyle w:val="Listenabsatz"/>
        <w:rPr>
          <w:lang w:val="en-GB"/>
        </w:rPr>
      </w:pPr>
    </w:p>
    <w:p w14:paraId="0F5CDEB6" w14:textId="7C84FAC6" w:rsidR="00542D88" w:rsidRPr="00542D88" w:rsidRDefault="00542D88" w:rsidP="00542D88">
      <w:pPr>
        <w:pStyle w:val="Listenabsatz"/>
        <w:numPr>
          <w:ilvl w:val="0"/>
          <w:numId w:val="33"/>
        </w:numPr>
        <w:rPr>
          <w:lang w:val="en-GB"/>
        </w:rPr>
      </w:pPr>
      <w:r w:rsidRPr="00542D88">
        <w:rPr>
          <w:b/>
          <w:lang w:val="en-GB"/>
        </w:rPr>
        <w:t>Forecasting</w:t>
      </w:r>
      <w:r w:rsidRPr="00542D88">
        <w:rPr>
          <w:lang w:val="en-GB"/>
        </w:rPr>
        <w:t xml:space="preserve"> – participants start with the current situation, and identify actions which would lead towards a sustainable future </w:t>
      </w:r>
    </w:p>
    <w:p w14:paraId="14958627" w14:textId="2E75B31A" w:rsidR="00542D88" w:rsidRPr="00542D88" w:rsidRDefault="00542D88" w:rsidP="00542D88">
      <w:pPr>
        <w:pStyle w:val="Listenabsatz"/>
        <w:numPr>
          <w:ilvl w:val="0"/>
          <w:numId w:val="33"/>
        </w:numPr>
        <w:rPr>
          <w:lang w:val="en-GB"/>
        </w:rPr>
      </w:pPr>
      <w:proofErr w:type="spellStart"/>
      <w:r w:rsidRPr="00542D88">
        <w:rPr>
          <w:b/>
          <w:lang w:val="en-GB"/>
        </w:rPr>
        <w:t>Backcasting</w:t>
      </w:r>
      <w:proofErr w:type="spellEnd"/>
      <w:r w:rsidRPr="00542D88">
        <w:rPr>
          <w:lang w:val="en-GB"/>
        </w:rPr>
        <w:t xml:space="preserve"> – Learners start with the ideal future, and work backwards, identifying actions which made it happen</w:t>
      </w:r>
    </w:p>
    <w:p w14:paraId="5DF6824F" w14:textId="43FE2A6E" w:rsidR="00261E85" w:rsidRDefault="00261E85" w:rsidP="00261E85">
      <w:pPr>
        <w:pStyle w:val="berschrift3"/>
        <w:rPr>
          <w:lang w:val="en-GB"/>
        </w:rPr>
      </w:pPr>
      <w:r>
        <w:rPr>
          <w:lang w:val="en-GB"/>
        </w:rPr>
        <w:t xml:space="preserve">Consolidation </w:t>
      </w:r>
    </w:p>
    <w:p w14:paraId="3F46D9AA" w14:textId="11FB7117" w:rsidR="00542D88" w:rsidRPr="00ED2C1C" w:rsidRDefault="00ED2C1C" w:rsidP="00ED2C1C">
      <w:pPr>
        <w:pStyle w:val="berschrift4"/>
        <w:rPr>
          <w:lang w:val="en-GB"/>
        </w:rPr>
      </w:pPr>
      <w:r>
        <w:rPr>
          <w:lang w:val="en-GB"/>
        </w:rPr>
        <w:t xml:space="preserve">Whole group - </w:t>
      </w:r>
      <w:r w:rsidR="00A65FB2" w:rsidRPr="00ED2C1C">
        <w:rPr>
          <w:lang w:val="en-GB"/>
        </w:rPr>
        <w:t xml:space="preserve">Gallery </w:t>
      </w:r>
      <w:r w:rsidR="00542D88" w:rsidRPr="00ED2C1C">
        <w:rPr>
          <w:lang w:val="en-GB"/>
        </w:rPr>
        <w:t xml:space="preserve">walk </w:t>
      </w:r>
    </w:p>
    <w:p w14:paraId="23599AB2" w14:textId="6F148830" w:rsidR="00542D88" w:rsidRDefault="00542D88" w:rsidP="0011125A">
      <w:pPr>
        <w:rPr>
          <w:lang w:val="en-GB"/>
        </w:rPr>
      </w:pPr>
      <w:r>
        <w:rPr>
          <w:lang w:val="en-GB"/>
        </w:rPr>
        <w:t xml:space="preserve">Groups display their two pictures and possible actions on tables or on the wall. At least one person from each group should stay by the images, as the class circulate and review </w:t>
      </w:r>
      <w:proofErr w:type="spellStart"/>
      <w:r>
        <w:rPr>
          <w:lang w:val="en-GB"/>
        </w:rPr>
        <w:t>each others’</w:t>
      </w:r>
      <w:proofErr w:type="spellEnd"/>
      <w:r>
        <w:rPr>
          <w:lang w:val="en-GB"/>
        </w:rPr>
        <w:t xml:space="preserve"> pictures. </w:t>
      </w:r>
    </w:p>
    <w:p w14:paraId="01B98C28" w14:textId="670C821E" w:rsidR="00542D88" w:rsidRDefault="00542D88" w:rsidP="0011125A">
      <w:pPr>
        <w:rPr>
          <w:lang w:val="en-GB"/>
        </w:rPr>
      </w:pPr>
      <w:r>
        <w:rPr>
          <w:lang w:val="en-GB"/>
        </w:rPr>
        <w:t>Encourage participants</w:t>
      </w:r>
      <w:r w:rsidR="00ED2C1C">
        <w:rPr>
          <w:lang w:val="en-GB"/>
        </w:rPr>
        <w:t xml:space="preserve"> to:</w:t>
      </w:r>
      <w:r>
        <w:rPr>
          <w:lang w:val="en-GB"/>
        </w:rPr>
        <w:t xml:space="preserve"> </w:t>
      </w:r>
    </w:p>
    <w:p w14:paraId="7AC2B3BB" w14:textId="4F9ABED6" w:rsidR="00542D88" w:rsidRPr="00542D88" w:rsidRDefault="00542D88" w:rsidP="00542D88">
      <w:pPr>
        <w:pStyle w:val="Listenabsatz"/>
        <w:numPr>
          <w:ilvl w:val="0"/>
          <w:numId w:val="34"/>
        </w:numPr>
        <w:rPr>
          <w:lang w:val="en-GB"/>
        </w:rPr>
      </w:pPr>
      <w:r w:rsidRPr="00542D88">
        <w:rPr>
          <w:lang w:val="en-GB"/>
        </w:rPr>
        <w:t xml:space="preserve">Ask questions to check their understanding </w:t>
      </w:r>
    </w:p>
    <w:p w14:paraId="7E980A9B" w14:textId="6943C6C9" w:rsidR="00542D88" w:rsidRPr="00542D88" w:rsidRDefault="00542D88" w:rsidP="00542D88">
      <w:pPr>
        <w:pStyle w:val="Listenabsatz"/>
        <w:numPr>
          <w:ilvl w:val="0"/>
          <w:numId w:val="34"/>
        </w:numPr>
        <w:rPr>
          <w:lang w:val="en-GB"/>
        </w:rPr>
      </w:pPr>
      <w:r w:rsidRPr="00542D88">
        <w:rPr>
          <w:lang w:val="en-GB"/>
        </w:rPr>
        <w:t>Say ‘yes, and’ to extend the idea of the group</w:t>
      </w:r>
    </w:p>
    <w:p w14:paraId="682E04D4" w14:textId="503B3A3D" w:rsidR="00542D88" w:rsidRDefault="00542D88" w:rsidP="00542D88">
      <w:pPr>
        <w:pStyle w:val="Listenabsatz"/>
        <w:numPr>
          <w:ilvl w:val="0"/>
          <w:numId w:val="34"/>
        </w:numPr>
        <w:rPr>
          <w:lang w:val="en-GB"/>
        </w:rPr>
      </w:pPr>
      <w:r w:rsidRPr="00542D88">
        <w:rPr>
          <w:lang w:val="en-GB"/>
        </w:rPr>
        <w:t xml:space="preserve">Say ‘have you considered’ to highlight possible barriers and alternatives </w:t>
      </w:r>
    </w:p>
    <w:tbl>
      <w:tblPr>
        <w:tblStyle w:val="Tabellenraster"/>
        <w:tblW w:w="0" w:type="auto"/>
        <w:tblInd w:w="360" w:type="dxa"/>
        <w:tblLook w:val="04A0" w:firstRow="1" w:lastRow="0" w:firstColumn="1" w:lastColumn="0" w:noHBand="0" w:noVBand="1"/>
      </w:tblPr>
      <w:tblGrid>
        <w:gridCol w:w="8656"/>
      </w:tblGrid>
      <w:tr w:rsidR="00ED2C1C" w14:paraId="7E7933D7" w14:textId="77777777" w:rsidTr="00ED2C1C">
        <w:tc>
          <w:tcPr>
            <w:tcW w:w="9016" w:type="dxa"/>
          </w:tcPr>
          <w:p w14:paraId="3BEE9D88" w14:textId="77777777" w:rsidR="00ED2C1C" w:rsidRPr="00ED2C1C" w:rsidRDefault="00ED2C1C" w:rsidP="00ED2C1C">
            <w:pPr>
              <w:rPr>
                <w:b/>
                <w:lang w:val="en-GB"/>
              </w:rPr>
            </w:pPr>
            <w:r w:rsidRPr="00ED2C1C">
              <w:rPr>
                <w:b/>
                <w:lang w:val="en-GB"/>
              </w:rPr>
              <w:t>Facilitator notes</w:t>
            </w:r>
          </w:p>
          <w:p w14:paraId="7055CAB1" w14:textId="77777777" w:rsidR="00ED2C1C" w:rsidRDefault="00ED2C1C" w:rsidP="00ED2C1C">
            <w:pPr>
              <w:rPr>
                <w:lang w:val="en-GB"/>
              </w:rPr>
            </w:pPr>
          </w:p>
          <w:p w14:paraId="41874BF1" w14:textId="6EA1E152" w:rsidR="00ED2C1C" w:rsidRDefault="00ED2C1C" w:rsidP="00ED2C1C">
            <w:pPr>
              <w:rPr>
                <w:lang w:val="en-GB"/>
              </w:rPr>
            </w:pPr>
            <w:r>
              <w:rPr>
                <w:lang w:val="en-GB"/>
              </w:rPr>
              <w:t xml:space="preserve">This consolidation activity we are trying to model constructive dialogue, where the aim is to develop better ideas together. This requires mutual respect and humility. </w:t>
            </w:r>
          </w:p>
        </w:tc>
      </w:tr>
    </w:tbl>
    <w:p w14:paraId="0B360B22" w14:textId="77777777" w:rsidR="00ED2C1C" w:rsidRPr="00ED2C1C" w:rsidRDefault="00ED2C1C" w:rsidP="00ED2C1C">
      <w:pPr>
        <w:ind w:left="360"/>
        <w:rPr>
          <w:lang w:val="en-GB"/>
        </w:rPr>
      </w:pPr>
    </w:p>
    <w:p w14:paraId="1E04C307" w14:textId="19605B47" w:rsidR="00261E85" w:rsidRDefault="00261E85" w:rsidP="00261E85">
      <w:pPr>
        <w:pStyle w:val="berschrift3"/>
        <w:rPr>
          <w:lang w:val="en-GB"/>
        </w:rPr>
      </w:pPr>
      <w:r>
        <w:rPr>
          <w:lang w:val="en-GB"/>
        </w:rPr>
        <w:t xml:space="preserve">Follow up </w:t>
      </w:r>
    </w:p>
    <w:p w14:paraId="209A70B0" w14:textId="640356FB" w:rsidR="0038465C" w:rsidRPr="0038465C" w:rsidRDefault="00ED2C1C" w:rsidP="0038465C">
      <w:pPr>
        <w:rPr>
          <w:lang w:val="en-GB"/>
        </w:rPr>
      </w:pPr>
      <w:r>
        <w:rPr>
          <w:lang w:val="en-GB"/>
        </w:rPr>
        <w:t>Groups can select one or two actions for f</w:t>
      </w:r>
      <w:r w:rsidR="0038465C">
        <w:rPr>
          <w:lang w:val="en-GB"/>
        </w:rPr>
        <w:t xml:space="preserve">urther research – possible actions we want to learn more about e.g., renewable energy, recycling etc. </w:t>
      </w:r>
    </w:p>
    <w:p w14:paraId="6B3259C6" w14:textId="5E94640E" w:rsidR="002E0AAC" w:rsidRDefault="00835A7C" w:rsidP="006F5EEB">
      <w:pPr>
        <w:pStyle w:val="berschrift1"/>
        <w:numPr>
          <w:ilvl w:val="0"/>
          <w:numId w:val="22"/>
        </w:numPr>
      </w:pPr>
      <w:r>
        <w:lastRenderedPageBreak/>
        <w:t>Acting for sustainability</w:t>
      </w:r>
    </w:p>
    <w:p w14:paraId="1A25D24D" w14:textId="77777777" w:rsidR="00A50820" w:rsidRDefault="00A50820" w:rsidP="002E0AAC">
      <w:pPr>
        <w:rPr>
          <w:b/>
        </w:rPr>
      </w:pPr>
    </w:p>
    <w:p w14:paraId="4470D07B" w14:textId="72710317" w:rsidR="000077BA" w:rsidRDefault="000077BA" w:rsidP="002E0AAC">
      <w:pPr>
        <w:rPr>
          <w:b/>
        </w:rPr>
      </w:pPr>
      <w:r w:rsidRPr="00A50820">
        <w:rPr>
          <w:b/>
        </w:rPr>
        <w:t xml:space="preserve">Learning objectives </w:t>
      </w:r>
    </w:p>
    <w:p w14:paraId="104651FE" w14:textId="72B2A9B7" w:rsidR="00A50820" w:rsidRDefault="00A50820" w:rsidP="00A50820">
      <w:pPr>
        <w:pStyle w:val="Listenabsatz"/>
        <w:numPr>
          <w:ilvl w:val="0"/>
          <w:numId w:val="35"/>
        </w:numPr>
      </w:pPr>
      <w:r>
        <w:t xml:space="preserve">Identify actions </w:t>
      </w:r>
      <w:r w:rsidR="00973C5F">
        <w:t>towards a sustainable future</w:t>
      </w:r>
    </w:p>
    <w:p w14:paraId="7490886E" w14:textId="75DBE753" w:rsidR="00A50820" w:rsidRPr="00A50820" w:rsidRDefault="00A50820" w:rsidP="00A50820">
      <w:pPr>
        <w:pStyle w:val="Listenabsatz"/>
        <w:numPr>
          <w:ilvl w:val="0"/>
          <w:numId w:val="35"/>
        </w:numPr>
      </w:pPr>
      <w:r w:rsidRPr="00A50820">
        <w:t xml:space="preserve">Plan, do, record and monitor actions for sustainability </w:t>
      </w:r>
    </w:p>
    <w:tbl>
      <w:tblPr>
        <w:tblStyle w:val="Tabellenraster"/>
        <w:tblW w:w="0" w:type="auto"/>
        <w:tblLook w:val="04A0" w:firstRow="1" w:lastRow="0" w:firstColumn="1" w:lastColumn="0" w:noHBand="0" w:noVBand="1"/>
      </w:tblPr>
      <w:tblGrid>
        <w:gridCol w:w="9016"/>
      </w:tblGrid>
      <w:tr w:rsidR="000077BA" w14:paraId="30178CC9" w14:textId="77777777" w:rsidTr="000077BA">
        <w:tc>
          <w:tcPr>
            <w:tcW w:w="9016" w:type="dxa"/>
          </w:tcPr>
          <w:p w14:paraId="404CDDAB" w14:textId="077FBB91" w:rsidR="000743C2" w:rsidRPr="000E6178" w:rsidRDefault="000743C2" w:rsidP="000743C2">
            <w:pPr>
              <w:rPr>
                <w:b/>
                <w:color w:val="00B050"/>
                <w:lang w:val="en-GB"/>
              </w:rPr>
            </w:pPr>
            <w:r w:rsidRPr="000E6178">
              <w:rPr>
                <w:b/>
                <w:color w:val="00B050"/>
                <w:lang w:val="en-GB" w:eastAsia="en-GB"/>
              </w:rPr>
              <w:t>Link to the European Commission’s Green Competence Framework</w:t>
            </w:r>
          </w:p>
          <w:p w14:paraId="02004F95" w14:textId="3136FEB1" w:rsidR="00EB1330" w:rsidRPr="000743C2" w:rsidRDefault="00EB1330" w:rsidP="002E0AAC">
            <w:pPr>
              <w:rPr>
                <w:b/>
                <w:lang w:val="en-GB"/>
              </w:rPr>
            </w:pPr>
          </w:p>
          <w:p w14:paraId="3E355C34" w14:textId="77777777" w:rsidR="000077BA" w:rsidRDefault="000077BA" w:rsidP="000077BA">
            <w:pPr>
              <w:autoSpaceDE w:val="0"/>
              <w:autoSpaceDN w:val="0"/>
              <w:adjustRightInd w:val="0"/>
              <w:rPr>
                <w:rFonts w:ascii="ECSquareSansPro-Bold" w:hAnsi="ECSquareSansPro-Bold" w:cs="ECSquareSansPro-Bold"/>
                <w:b/>
                <w:bCs/>
                <w:color w:val="000000"/>
                <w:lang w:val="en-GB"/>
              </w:rPr>
            </w:pPr>
            <w:r>
              <w:rPr>
                <w:rFonts w:ascii="ECSquareSansPro-Bold" w:hAnsi="ECSquareSansPro-Bold" w:cs="ECSquareSansPro-Bold"/>
                <w:b/>
                <w:bCs/>
                <w:color w:val="000000"/>
                <w:lang w:val="en-GB"/>
              </w:rPr>
              <w:t xml:space="preserve">“4.4.3 Individual initiative </w:t>
            </w:r>
          </w:p>
          <w:p w14:paraId="6A0EE9F2" w14:textId="655733E6" w:rsidR="000077BA" w:rsidRPr="000077BA" w:rsidRDefault="000077BA" w:rsidP="000077BA">
            <w:pPr>
              <w:autoSpaceDE w:val="0"/>
              <w:autoSpaceDN w:val="0"/>
              <w:adjustRightInd w:val="0"/>
              <w:rPr>
                <w:rFonts w:ascii="ECSquareSansPro-Bold" w:hAnsi="ECSquareSansPro-Bold" w:cs="ECSquareSansPro-Bold"/>
                <w:b/>
                <w:bCs/>
                <w:color w:val="000000"/>
                <w:lang w:val="en-GB"/>
              </w:rPr>
            </w:pPr>
            <w:r>
              <w:rPr>
                <w:rFonts w:ascii="ECSquareSansPro-Bold" w:hAnsi="ECSquareSansPro-Bold" w:cs="ECSquareSansPro-Bold"/>
                <w:b/>
                <w:bCs/>
                <w:color w:val="000000"/>
                <w:lang w:val="en-GB"/>
              </w:rPr>
              <w:t xml:space="preserve">Descriptor </w:t>
            </w:r>
            <w:r>
              <w:rPr>
                <w:rFonts w:ascii="ECSquareSansProLight" w:hAnsi="ECSquareSansProLight" w:cs="ECSquareSansProLight"/>
                <w:color w:val="000000"/>
                <w:lang w:val="en-GB"/>
              </w:rPr>
              <w:t xml:space="preserve">(4.3): </w:t>
            </w:r>
            <w:r>
              <w:rPr>
                <w:rFonts w:ascii="ECSquareSansPro-Italic" w:hAnsi="ECSquareSansPro-Italic" w:cs="ECSquareSansPro-Italic"/>
                <w:i/>
                <w:iCs/>
                <w:color w:val="000000"/>
                <w:lang w:val="en-GB"/>
              </w:rPr>
              <w:t>To identify own potential</w:t>
            </w:r>
            <w:r>
              <w:rPr>
                <w:rFonts w:ascii="ECSquareSansPro-Bold" w:hAnsi="ECSquareSansPro-Bold" w:cs="ECSquareSansPro-Bold"/>
                <w:b/>
                <w:bCs/>
                <w:color w:val="000000"/>
                <w:lang w:val="en-GB"/>
              </w:rPr>
              <w:t xml:space="preserve"> </w:t>
            </w:r>
            <w:r>
              <w:rPr>
                <w:rFonts w:ascii="ECSquareSansPro-Italic" w:hAnsi="ECSquareSansPro-Italic" w:cs="ECSquareSansPro-Italic"/>
                <w:i/>
                <w:iCs/>
                <w:color w:val="000000"/>
                <w:lang w:val="en-GB"/>
              </w:rPr>
              <w:t>for sustainability and to actively contribute to</w:t>
            </w:r>
          </w:p>
          <w:p w14:paraId="78785723" w14:textId="65E75D19" w:rsidR="000077BA" w:rsidRDefault="000077BA" w:rsidP="000077BA">
            <w:pPr>
              <w:autoSpaceDE w:val="0"/>
              <w:autoSpaceDN w:val="0"/>
              <w:adjustRightInd w:val="0"/>
              <w:rPr>
                <w:rFonts w:ascii="ECSquareSansPro-Italic" w:hAnsi="ECSquareSansPro-Italic" w:cs="ECSquareSansPro-Italic"/>
                <w:i/>
                <w:iCs/>
                <w:color w:val="000000"/>
                <w:lang w:val="en-GB"/>
              </w:rPr>
            </w:pPr>
            <w:r>
              <w:rPr>
                <w:rFonts w:ascii="ECSquareSansPro-Italic" w:hAnsi="ECSquareSansPro-Italic" w:cs="ECSquareSansPro-Italic"/>
                <w:i/>
                <w:iCs/>
                <w:color w:val="000000"/>
                <w:lang w:val="en-GB"/>
              </w:rPr>
              <w:t>improving prospects for the community and the planet</w:t>
            </w:r>
          </w:p>
          <w:p w14:paraId="77EB65E4" w14:textId="77777777" w:rsidR="000077BA" w:rsidRDefault="000077BA" w:rsidP="000077BA">
            <w:pPr>
              <w:autoSpaceDE w:val="0"/>
              <w:autoSpaceDN w:val="0"/>
              <w:adjustRightInd w:val="0"/>
              <w:rPr>
                <w:rFonts w:ascii="ECSquareSansPro-Italic" w:hAnsi="ECSquareSansPro-Italic" w:cs="ECSquareSansPro-Italic"/>
                <w:i/>
                <w:iCs/>
                <w:color w:val="000000"/>
                <w:lang w:val="en-GB"/>
              </w:rPr>
            </w:pPr>
          </w:p>
          <w:p w14:paraId="3F261BC0" w14:textId="3FDCEE52" w:rsidR="000077BA" w:rsidRDefault="000077BA" w:rsidP="000077BA">
            <w:pPr>
              <w:autoSpaceDE w:val="0"/>
              <w:autoSpaceDN w:val="0"/>
              <w:adjustRightInd w:val="0"/>
              <w:rPr>
                <w:rFonts w:ascii="ECSquareSansProLight" w:hAnsi="ECSquareSansProLight" w:cs="ECSquareSansProLight"/>
                <w:color w:val="000000"/>
                <w:lang w:val="en-GB"/>
              </w:rPr>
            </w:pPr>
            <w:r>
              <w:rPr>
                <w:rFonts w:ascii="ECSquareSansProLight-Italic" w:hAnsi="ECSquareSansProLight-Italic" w:cs="ECSquareSansProLight-Italic"/>
                <w:i/>
                <w:iCs/>
                <w:color w:val="000000"/>
                <w:lang w:val="en-GB"/>
              </w:rPr>
              <w:t xml:space="preserve">Individual initiative </w:t>
            </w:r>
            <w:r>
              <w:rPr>
                <w:rFonts w:ascii="ECSquareSansProLight" w:hAnsi="ECSquareSansProLight" w:cs="ECSquareSansProLight"/>
                <w:color w:val="000000"/>
                <w:lang w:val="en-GB"/>
              </w:rPr>
              <w:t>relies on someone knowing what types of action are possible, having confidence in their own potential to influence change (internal locus of control), and being willing to act</w:t>
            </w:r>
            <w:r>
              <w:rPr>
                <w:rFonts w:ascii="ECSquareSansProLight" w:hAnsi="ECSquareSansProLight" w:cs="ECSquareSansProLight"/>
                <w:color w:val="275B9C"/>
                <w:sz w:val="13"/>
                <w:szCs w:val="13"/>
                <w:lang w:val="en-GB"/>
              </w:rPr>
              <w:t xml:space="preserve">. </w:t>
            </w:r>
            <w:r>
              <w:rPr>
                <w:rFonts w:ascii="ECSquareSansProLight" w:hAnsi="ECSquareSansProLight" w:cs="ECSquareSansProLight"/>
                <w:color w:val="000000"/>
                <w:lang w:val="en-GB"/>
              </w:rPr>
              <w:t>Recognising what types of action are possible and being aware of one’s own potential in terms of sustainability problems are the first steps someone needs to take in order to seize the initiative as an individual. However, individual initiative does not only rely on opportunities for action and someone’s self-awareness and self-efficacy. It also has a strong attitudinal aspect – the willingness to act.</w:t>
            </w:r>
          </w:p>
          <w:p w14:paraId="19AF8ACC" w14:textId="77777777" w:rsidR="0038465C" w:rsidRDefault="0038465C" w:rsidP="000077BA">
            <w:pPr>
              <w:autoSpaceDE w:val="0"/>
              <w:autoSpaceDN w:val="0"/>
              <w:adjustRightInd w:val="0"/>
              <w:rPr>
                <w:rFonts w:ascii="ECSquareSansProLight" w:hAnsi="ECSquareSansProLight" w:cs="ECSquareSansProLight"/>
                <w:color w:val="000000"/>
                <w:lang w:val="en-GB"/>
              </w:rPr>
            </w:pPr>
          </w:p>
          <w:p w14:paraId="69CB1CAA" w14:textId="7E391E17" w:rsidR="000077BA" w:rsidRPr="00EB1330" w:rsidRDefault="000077BA" w:rsidP="00EB1330">
            <w:pPr>
              <w:autoSpaceDE w:val="0"/>
              <w:autoSpaceDN w:val="0"/>
              <w:adjustRightInd w:val="0"/>
              <w:rPr>
                <w:rFonts w:ascii="ECSquareSansProLight" w:hAnsi="ECSquareSansProLight" w:cs="ECSquareSansProLight"/>
                <w:color w:val="000000"/>
                <w:lang w:val="en-GB"/>
              </w:rPr>
            </w:pPr>
            <w:r>
              <w:rPr>
                <w:rFonts w:ascii="ECSquareSansProLight-Italic" w:hAnsi="ECSquareSansProLight-Italic" w:cs="ECSquareSansProLight-Italic"/>
                <w:i/>
                <w:iCs/>
                <w:color w:val="000000"/>
                <w:lang w:val="en-GB"/>
              </w:rPr>
              <w:t xml:space="preserve">Individual initiative </w:t>
            </w:r>
            <w:r w:rsidR="00EB1330">
              <w:rPr>
                <w:rFonts w:ascii="ECSquareSansProLight" w:hAnsi="ECSquareSansProLight" w:cs="ECSquareSansProLight"/>
                <w:color w:val="000000"/>
                <w:lang w:val="en-GB"/>
              </w:rPr>
              <w:t xml:space="preserve">nurtures the entrepreneurial </w:t>
            </w:r>
            <w:proofErr w:type="spellStart"/>
            <w:r>
              <w:rPr>
                <w:rFonts w:ascii="ECSquareSansProLight" w:hAnsi="ECSquareSansProLight" w:cs="ECSquareSansProLight"/>
                <w:color w:val="000000"/>
                <w:lang w:val="en-GB"/>
              </w:rPr>
              <w:t>mindset</w:t>
            </w:r>
            <w:proofErr w:type="spellEnd"/>
            <w:r>
              <w:rPr>
                <w:rFonts w:ascii="ECSquareSansProLight" w:hAnsi="ECSquareSansProLight" w:cs="ECSquareSansProLight"/>
                <w:color w:val="000000"/>
                <w:lang w:val="en-GB"/>
              </w:rPr>
              <w:t xml:space="preserve"> of ind</w:t>
            </w:r>
            <w:r w:rsidR="00EB1330">
              <w:rPr>
                <w:rFonts w:ascii="ECSquareSansProLight" w:hAnsi="ECSquareSansProLight" w:cs="ECSquareSansProLight"/>
                <w:color w:val="000000"/>
                <w:lang w:val="en-GB"/>
              </w:rPr>
              <w:t xml:space="preserve">ividuals and empowers them take </w:t>
            </w:r>
            <w:r>
              <w:rPr>
                <w:rFonts w:ascii="ECSquareSansProLight" w:hAnsi="ECSquareSansProLight" w:cs="ECSquareSansProLight"/>
                <w:color w:val="000000"/>
                <w:lang w:val="en-GB"/>
              </w:rPr>
              <w:t>the initiative in their lives</w:t>
            </w:r>
            <w:r>
              <w:rPr>
                <w:rFonts w:ascii="ECSquareSansProLight" w:hAnsi="ECSquareSansProLight" w:cs="ECSquareSansProLight"/>
                <w:color w:val="275B9C"/>
                <w:sz w:val="13"/>
                <w:szCs w:val="13"/>
                <w:lang w:val="en-GB"/>
              </w:rPr>
              <w:t>73</w:t>
            </w:r>
            <w:r w:rsidR="00EB1330">
              <w:rPr>
                <w:rFonts w:ascii="ECSquareSansProLight" w:hAnsi="ECSquareSansProLight" w:cs="ECSquareSansProLight"/>
                <w:color w:val="000000"/>
                <w:lang w:val="en-GB"/>
              </w:rPr>
              <w:t xml:space="preserve">. By taking action in their </w:t>
            </w:r>
            <w:r>
              <w:rPr>
                <w:rFonts w:ascii="ECSquareSansProLight" w:hAnsi="ECSquareSansProLight" w:cs="ECSquareSansProLight"/>
                <w:color w:val="000000"/>
                <w:lang w:val="en-GB"/>
              </w:rPr>
              <w:t>personal sphere, indivi</w:t>
            </w:r>
            <w:r w:rsidR="00EB1330">
              <w:rPr>
                <w:rFonts w:ascii="ECSquareSansProLight" w:hAnsi="ECSquareSansProLight" w:cs="ECSquareSansProLight"/>
                <w:color w:val="000000"/>
                <w:lang w:val="en-GB"/>
              </w:rPr>
              <w:t xml:space="preserve">duals can act as agents of </w:t>
            </w:r>
            <w:r>
              <w:rPr>
                <w:rFonts w:ascii="ECSquareSansProLight" w:hAnsi="ECSquareSansProLight" w:cs="ECSquareSansProLight"/>
                <w:color w:val="000000"/>
                <w:lang w:val="en-GB"/>
              </w:rPr>
              <w:t>change and role model</w:t>
            </w:r>
            <w:r w:rsidR="00EB1330">
              <w:rPr>
                <w:rFonts w:ascii="ECSquareSansProLight" w:hAnsi="ECSquareSansProLight" w:cs="ECSquareSansProLight"/>
                <w:color w:val="000000"/>
                <w:lang w:val="en-GB"/>
              </w:rPr>
              <w:t xml:space="preserve">s, inspiring their peers to try </w:t>
            </w:r>
            <w:r>
              <w:rPr>
                <w:rFonts w:ascii="ECSquareSansProLight" w:hAnsi="ECSquareSansProLight" w:cs="ECSquareSansProLight"/>
                <w:color w:val="000000"/>
                <w:lang w:val="en-GB"/>
              </w:rPr>
              <w:t>to achieve sustainabili</w:t>
            </w:r>
            <w:r w:rsidR="00EB1330">
              <w:rPr>
                <w:rFonts w:ascii="ECSquareSansProLight" w:hAnsi="ECSquareSansProLight" w:cs="ECSquareSansProLight"/>
                <w:color w:val="000000"/>
                <w:lang w:val="en-GB"/>
              </w:rPr>
              <w:t xml:space="preserve">ty. This could also help debunk </w:t>
            </w:r>
            <w:r>
              <w:rPr>
                <w:rFonts w:ascii="ECSquareSansProLight" w:hAnsi="ECSquareSansProLight" w:cs="ECSquareSansProLight"/>
                <w:color w:val="000000"/>
                <w:lang w:val="en-GB"/>
              </w:rPr>
              <w:t>myths on behav</w:t>
            </w:r>
            <w:r w:rsidR="00EB1330">
              <w:rPr>
                <w:rFonts w:ascii="ECSquareSansProLight" w:hAnsi="ECSquareSansProLight" w:cs="ECSquareSansProLight"/>
                <w:color w:val="000000"/>
                <w:lang w:val="en-GB"/>
              </w:rPr>
              <w:t xml:space="preserve">iour related to sustainability, </w:t>
            </w:r>
            <w:r>
              <w:rPr>
                <w:rFonts w:ascii="ECSquareSansProLight" w:hAnsi="ECSquareSansProLight" w:cs="ECSquareSansProLight"/>
                <w:color w:val="000000"/>
                <w:lang w:val="en-GB"/>
              </w:rPr>
              <w:t>e.g. a sustainable lif</w:t>
            </w:r>
            <w:r w:rsidR="00EB1330">
              <w:rPr>
                <w:rFonts w:ascii="ECSquareSansProLight" w:hAnsi="ECSquareSansProLight" w:cs="ECSquareSansProLight"/>
                <w:color w:val="000000"/>
                <w:lang w:val="en-GB"/>
              </w:rPr>
              <w:t xml:space="preserve">estyle is more expensive than a </w:t>
            </w:r>
            <w:r>
              <w:rPr>
                <w:rFonts w:ascii="ECSquareSansProLight" w:hAnsi="ECSquareSansProLight" w:cs="ECSquareSansProLight"/>
                <w:color w:val="000000"/>
                <w:lang w:val="en-GB"/>
              </w:rPr>
              <w:t>non-sustainab</w:t>
            </w:r>
            <w:r w:rsidR="00EB1330">
              <w:rPr>
                <w:rFonts w:ascii="ECSquareSansProLight" w:hAnsi="ECSquareSansProLight" w:cs="ECSquareSansProLight"/>
                <w:color w:val="000000"/>
                <w:lang w:val="en-GB"/>
              </w:rPr>
              <w:t xml:space="preserve">le one, and of a lower quality. </w:t>
            </w:r>
            <w:r>
              <w:rPr>
                <w:rFonts w:ascii="ECSquareSansProLight" w:hAnsi="ECSquareSansProLight" w:cs="ECSquareSansProLight"/>
                <w:color w:val="000000"/>
                <w:lang w:val="en-GB"/>
              </w:rPr>
              <w:t xml:space="preserve">Furthermore, </w:t>
            </w:r>
            <w:r>
              <w:rPr>
                <w:rFonts w:ascii="ECSquareSansProLight-Italic" w:hAnsi="ECSquareSansProLight-Italic" w:cs="ECSquareSansProLight-Italic"/>
                <w:i/>
                <w:iCs/>
                <w:color w:val="000000"/>
                <w:lang w:val="en-GB"/>
              </w:rPr>
              <w:t xml:space="preserve">individual initiative </w:t>
            </w:r>
            <w:r w:rsidR="00EB1330">
              <w:rPr>
                <w:rFonts w:ascii="ECSquareSansProLight" w:hAnsi="ECSquareSansProLight" w:cs="ECSquareSansProLight"/>
                <w:color w:val="000000"/>
                <w:lang w:val="en-GB"/>
              </w:rPr>
              <w:t xml:space="preserve">encourages people </w:t>
            </w:r>
            <w:r>
              <w:rPr>
                <w:rFonts w:ascii="ECSquareSansProLight" w:hAnsi="ECSquareSansProLight" w:cs="ECSquareSansProLight"/>
                <w:color w:val="000000"/>
                <w:lang w:val="en-GB"/>
              </w:rPr>
              <w:t>to take prevent</w:t>
            </w:r>
            <w:r w:rsidR="00EB1330">
              <w:rPr>
                <w:rFonts w:ascii="ECSquareSansProLight" w:hAnsi="ECSquareSansProLight" w:cs="ECSquareSansProLight"/>
                <w:color w:val="000000"/>
                <w:lang w:val="en-GB"/>
              </w:rPr>
              <w:t xml:space="preserve">ive action when certain actions </w:t>
            </w:r>
            <w:r>
              <w:rPr>
                <w:rFonts w:ascii="ECSquareSansProLight" w:hAnsi="ECSquareSansProLight" w:cs="ECSquareSansProLight"/>
                <w:color w:val="000000"/>
                <w:lang w:val="en-GB"/>
              </w:rPr>
              <w:t>or inaction may</w:t>
            </w:r>
            <w:r w:rsidR="00EB1330">
              <w:rPr>
                <w:rFonts w:ascii="ECSquareSansProLight" w:hAnsi="ECSquareSansProLight" w:cs="ECSquareSansProLight"/>
                <w:color w:val="000000"/>
                <w:lang w:val="en-GB"/>
              </w:rPr>
              <w:t xml:space="preserve"> have damaging consequences for </w:t>
            </w:r>
            <w:r>
              <w:rPr>
                <w:rFonts w:ascii="ECSquareSansProLight" w:hAnsi="ECSquareSansProLight" w:cs="ECSquareSansProLight"/>
                <w:color w:val="000000"/>
                <w:lang w:val="en-GB"/>
              </w:rPr>
              <w:t xml:space="preserve">human health and all life </w:t>
            </w:r>
            <w:r w:rsidR="00EB1330">
              <w:rPr>
                <w:rFonts w:ascii="ECSquareSansProLight" w:hAnsi="ECSquareSansProLight" w:cs="ECSquareSansProLight"/>
                <w:color w:val="000000"/>
                <w:lang w:val="en-GB"/>
              </w:rPr>
              <w:t>forms (precautionary principle)” (EC, 2021 p.27)</w:t>
            </w:r>
          </w:p>
        </w:tc>
      </w:tr>
    </w:tbl>
    <w:p w14:paraId="0AC09920" w14:textId="257D3AB0" w:rsidR="000077BA" w:rsidRDefault="000077BA" w:rsidP="002E0AAC"/>
    <w:p w14:paraId="50412A35" w14:textId="79EAD031" w:rsidR="00A50820" w:rsidRDefault="00A50820" w:rsidP="002E0AAC">
      <w:r>
        <w:t xml:space="preserve">In this final section of the unit, participants develop a detailed action plan based on their understanding of the issue, and their vision for a better future. </w:t>
      </w:r>
    </w:p>
    <w:p w14:paraId="44A2D053" w14:textId="04881CF0" w:rsidR="000D246D" w:rsidRDefault="000D246D" w:rsidP="000D246D">
      <w:pPr>
        <w:pStyle w:val="berschrift3"/>
        <w:rPr>
          <w:lang w:val="en-GB"/>
        </w:rPr>
      </w:pPr>
      <w:r>
        <w:rPr>
          <w:lang w:val="en-GB"/>
        </w:rPr>
        <w:t xml:space="preserve">Start up </w:t>
      </w:r>
    </w:p>
    <w:p w14:paraId="22A5C57F" w14:textId="47E74F17" w:rsidR="00E64C8B" w:rsidRDefault="00E64C8B" w:rsidP="00E64C8B">
      <w:pPr>
        <w:rPr>
          <w:lang w:val="en-GB"/>
        </w:rPr>
      </w:pPr>
      <w:r>
        <w:rPr>
          <w:lang w:val="en-GB"/>
        </w:rPr>
        <w:t>In small groups</w:t>
      </w:r>
    </w:p>
    <w:p w14:paraId="0BB47C68" w14:textId="37CBA62D" w:rsidR="00E64C8B" w:rsidRDefault="00E64C8B" w:rsidP="00E64C8B">
      <w:pPr>
        <w:pStyle w:val="Listenabsatz"/>
        <w:numPr>
          <w:ilvl w:val="0"/>
          <w:numId w:val="36"/>
        </w:numPr>
        <w:rPr>
          <w:lang w:val="en-GB"/>
        </w:rPr>
      </w:pPr>
      <w:r w:rsidRPr="00E64C8B">
        <w:rPr>
          <w:lang w:val="en-GB"/>
        </w:rPr>
        <w:t xml:space="preserve">Participants select/recall an issue to work on </w:t>
      </w:r>
      <w:r w:rsidR="007B677B">
        <w:rPr>
          <w:lang w:val="en-GB"/>
        </w:rPr>
        <w:t xml:space="preserve">e.g., inequality </w:t>
      </w:r>
    </w:p>
    <w:p w14:paraId="1AB2E7C3" w14:textId="2A33D829" w:rsidR="007B677B" w:rsidRDefault="007B677B" w:rsidP="00E64C8B">
      <w:pPr>
        <w:pStyle w:val="Listenabsatz"/>
        <w:numPr>
          <w:ilvl w:val="0"/>
          <w:numId w:val="36"/>
        </w:numPr>
        <w:rPr>
          <w:lang w:val="en-GB"/>
        </w:rPr>
      </w:pPr>
      <w:r>
        <w:rPr>
          <w:lang w:val="en-GB"/>
        </w:rPr>
        <w:t xml:space="preserve">They identify what inequality looks like in their school or local community e.g., some students are not able to go on school trips because their families cannot afford the cost </w:t>
      </w:r>
    </w:p>
    <w:p w14:paraId="44445ABD" w14:textId="77777777" w:rsidR="007B677B" w:rsidRDefault="007B677B" w:rsidP="00E64C8B">
      <w:pPr>
        <w:pStyle w:val="Listenabsatz"/>
        <w:numPr>
          <w:ilvl w:val="0"/>
          <w:numId w:val="36"/>
        </w:numPr>
        <w:rPr>
          <w:lang w:val="en-GB"/>
        </w:rPr>
      </w:pPr>
      <w:r>
        <w:rPr>
          <w:lang w:val="en-GB"/>
        </w:rPr>
        <w:t xml:space="preserve">The identify possible actions for addressing this issue e.g., </w:t>
      </w:r>
    </w:p>
    <w:p w14:paraId="21F86CEC" w14:textId="2FEF83CA" w:rsidR="007B677B" w:rsidRDefault="007B677B" w:rsidP="007B677B">
      <w:pPr>
        <w:pStyle w:val="Listenabsatz"/>
        <w:numPr>
          <w:ilvl w:val="1"/>
          <w:numId w:val="36"/>
        </w:numPr>
        <w:rPr>
          <w:lang w:val="en-GB"/>
        </w:rPr>
      </w:pPr>
      <w:r>
        <w:rPr>
          <w:lang w:val="en-GB"/>
        </w:rPr>
        <w:t>Ask families who can to pay extra for a fund to support students</w:t>
      </w:r>
    </w:p>
    <w:p w14:paraId="13F2B269" w14:textId="35FB4F32" w:rsidR="007B677B" w:rsidRDefault="007B677B" w:rsidP="007B677B">
      <w:pPr>
        <w:pStyle w:val="Listenabsatz"/>
        <w:numPr>
          <w:ilvl w:val="1"/>
          <w:numId w:val="36"/>
        </w:numPr>
        <w:rPr>
          <w:lang w:val="en-GB"/>
        </w:rPr>
      </w:pPr>
      <w:r>
        <w:rPr>
          <w:lang w:val="en-GB"/>
        </w:rPr>
        <w:t>Obtain sponsorship for the trip from a local business</w:t>
      </w:r>
    </w:p>
    <w:p w14:paraId="6A32CA79" w14:textId="17A5483C" w:rsidR="007B677B" w:rsidRPr="007B677B" w:rsidRDefault="007B677B" w:rsidP="007B677B">
      <w:pPr>
        <w:pStyle w:val="Listenabsatz"/>
        <w:numPr>
          <w:ilvl w:val="1"/>
          <w:numId w:val="36"/>
        </w:numPr>
        <w:rPr>
          <w:lang w:val="en-GB"/>
        </w:rPr>
      </w:pPr>
      <w:r>
        <w:rPr>
          <w:lang w:val="en-GB"/>
        </w:rPr>
        <w:t xml:space="preserve">Raise money as a class for a school trip fund through a sponsored sports event or a show </w:t>
      </w:r>
    </w:p>
    <w:p w14:paraId="43941872" w14:textId="77777777" w:rsidR="00E64C8B" w:rsidRPr="00E64C8B" w:rsidRDefault="00E64C8B" w:rsidP="00E64C8B">
      <w:pPr>
        <w:pStyle w:val="Listenabsatz"/>
        <w:numPr>
          <w:ilvl w:val="0"/>
          <w:numId w:val="36"/>
        </w:numPr>
        <w:rPr>
          <w:lang w:val="en-GB"/>
        </w:rPr>
      </w:pPr>
      <w:r w:rsidRPr="00E64C8B">
        <w:rPr>
          <w:lang w:val="en-GB"/>
        </w:rPr>
        <w:lastRenderedPageBreak/>
        <w:t xml:space="preserve">Participants recall/identify possible actions to address the issue. They should write each possible action on a separate piece of paper. </w:t>
      </w:r>
    </w:p>
    <w:p w14:paraId="40AF2BA6" w14:textId="77777777" w:rsidR="00E64C8B" w:rsidRPr="00E64C8B" w:rsidRDefault="00E64C8B" w:rsidP="00E64C8B">
      <w:pPr>
        <w:pStyle w:val="Listenabsatz"/>
        <w:numPr>
          <w:ilvl w:val="0"/>
          <w:numId w:val="36"/>
        </w:numPr>
        <w:rPr>
          <w:lang w:val="en-GB"/>
        </w:rPr>
      </w:pPr>
      <w:r w:rsidRPr="00E64C8B">
        <w:rPr>
          <w:lang w:val="en-GB"/>
        </w:rPr>
        <w:t xml:space="preserve">Draw the following grid: </w:t>
      </w:r>
    </w:p>
    <w:tbl>
      <w:tblPr>
        <w:tblStyle w:val="Tabellenraster"/>
        <w:tblW w:w="0" w:type="auto"/>
        <w:tblLook w:val="04A0" w:firstRow="1" w:lastRow="0" w:firstColumn="1" w:lastColumn="0" w:noHBand="0" w:noVBand="1"/>
      </w:tblPr>
      <w:tblGrid>
        <w:gridCol w:w="3005"/>
        <w:gridCol w:w="3005"/>
        <w:gridCol w:w="3006"/>
      </w:tblGrid>
      <w:tr w:rsidR="00E64C8B" w:rsidRPr="00E64C8B" w14:paraId="15EB0844" w14:textId="77777777" w:rsidTr="00E64C8B">
        <w:tc>
          <w:tcPr>
            <w:tcW w:w="3005" w:type="dxa"/>
          </w:tcPr>
          <w:p w14:paraId="07658E7B" w14:textId="77777777" w:rsidR="00E64C8B" w:rsidRPr="00E64C8B" w:rsidRDefault="00E64C8B" w:rsidP="00E64C8B">
            <w:pPr>
              <w:rPr>
                <w:b/>
                <w:lang w:val="en-GB"/>
              </w:rPr>
            </w:pPr>
          </w:p>
        </w:tc>
        <w:tc>
          <w:tcPr>
            <w:tcW w:w="3005" w:type="dxa"/>
          </w:tcPr>
          <w:p w14:paraId="5E17C9D7" w14:textId="56D7ADB3" w:rsidR="00E64C8B" w:rsidRPr="00E64C8B" w:rsidRDefault="00E64C8B" w:rsidP="00E64C8B">
            <w:pPr>
              <w:rPr>
                <w:b/>
                <w:lang w:val="en-GB"/>
              </w:rPr>
            </w:pPr>
            <w:r w:rsidRPr="00E64C8B">
              <w:rPr>
                <w:b/>
                <w:lang w:val="en-GB"/>
              </w:rPr>
              <w:t xml:space="preserve">Low feasibility </w:t>
            </w:r>
          </w:p>
        </w:tc>
        <w:tc>
          <w:tcPr>
            <w:tcW w:w="3006" w:type="dxa"/>
          </w:tcPr>
          <w:p w14:paraId="51A7300B" w14:textId="2A8CD14C" w:rsidR="00E64C8B" w:rsidRPr="00E64C8B" w:rsidRDefault="00E64C8B" w:rsidP="00E64C8B">
            <w:pPr>
              <w:rPr>
                <w:b/>
                <w:lang w:val="en-GB"/>
              </w:rPr>
            </w:pPr>
            <w:r w:rsidRPr="00E64C8B">
              <w:rPr>
                <w:b/>
                <w:lang w:val="en-GB"/>
              </w:rPr>
              <w:t xml:space="preserve">High feasibility </w:t>
            </w:r>
          </w:p>
        </w:tc>
      </w:tr>
      <w:tr w:rsidR="00E64C8B" w:rsidRPr="00E64C8B" w14:paraId="72365892" w14:textId="77777777" w:rsidTr="00E64C8B">
        <w:tc>
          <w:tcPr>
            <w:tcW w:w="3005" w:type="dxa"/>
          </w:tcPr>
          <w:p w14:paraId="74A8CC40" w14:textId="0DBAA605" w:rsidR="00E64C8B" w:rsidRPr="00E64C8B" w:rsidRDefault="00E64C8B" w:rsidP="00E64C8B">
            <w:pPr>
              <w:rPr>
                <w:b/>
                <w:lang w:val="en-GB"/>
              </w:rPr>
            </w:pPr>
            <w:r w:rsidRPr="00E64C8B">
              <w:rPr>
                <w:b/>
                <w:lang w:val="en-GB"/>
              </w:rPr>
              <w:t>Low impact</w:t>
            </w:r>
          </w:p>
        </w:tc>
        <w:tc>
          <w:tcPr>
            <w:tcW w:w="3005" w:type="dxa"/>
          </w:tcPr>
          <w:p w14:paraId="11BD0798" w14:textId="77777777" w:rsidR="00E64C8B" w:rsidRPr="00E64C8B" w:rsidRDefault="00E64C8B" w:rsidP="00E64C8B">
            <w:pPr>
              <w:rPr>
                <w:b/>
                <w:lang w:val="en-GB"/>
              </w:rPr>
            </w:pPr>
          </w:p>
          <w:p w14:paraId="0AB0B242" w14:textId="564AE195" w:rsidR="00E64C8B" w:rsidRPr="00E64C8B" w:rsidRDefault="00E64C8B" w:rsidP="00E64C8B">
            <w:pPr>
              <w:rPr>
                <w:b/>
                <w:lang w:val="en-GB"/>
              </w:rPr>
            </w:pPr>
          </w:p>
        </w:tc>
        <w:tc>
          <w:tcPr>
            <w:tcW w:w="3006" w:type="dxa"/>
          </w:tcPr>
          <w:p w14:paraId="37B33CF5" w14:textId="77777777" w:rsidR="00E64C8B" w:rsidRPr="00E64C8B" w:rsidRDefault="00E64C8B" w:rsidP="00E64C8B">
            <w:pPr>
              <w:rPr>
                <w:b/>
                <w:lang w:val="en-GB"/>
              </w:rPr>
            </w:pPr>
          </w:p>
        </w:tc>
      </w:tr>
      <w:tr w:rsidR="00E64C8B" w:rsidRPr="00E64C8B" w14:paraId="798778E5" w14:textId="77777777" w:rsidTr="00E64C8B">
        <w:tc>
          <w:tcPr>
            <w:tcW w:w="3005" w:type="dxa"/>
          </w:tcPr>
          <w:p w14:paraId="29F0C384" w14:textId="1A2942F1" w:rsidR="00E64C8B" w:rsidRPr="00E64C8B" w:rsidRDefault="00E64C8B" w:rsidP="00E64C8B">
            <w:pPr>
              <w:rPr>
                <w:b/>
                <w:lang w:val="en-GB"/>
              </w:rPr>
            </w:pPr>
            <w:r w:rsidRPr="00E64C8B">
              <w:rPr>
                <w:b/>
                <w:lang w:val="en-GB"/>
              </w:rPr>
              <w:t xml:space="preserve">High impact </w:t>
            </w:r>
          </w:p>
        </w:tc>
        <w:tc>
          <w:tcPr>
            <w:tcW w:w="3005" w:type="dxa"/>
          </w:tcPr>
          <w:p w14:paraId="5EE6F2DB" w14:textId="77777777" w:rsidR="00E64C8B" w:rsidRPr="00E64C8B" w:rsidRDefault="00E64C8B" w:rsidP="00E64C8B">
            <w:pPr>
              <w:rPr>
                <w:b/>
                <w:lang w:val="en-GB"/>
              </w:rPr>
            </w:pPr>
          </w:p>
          <w:p w14:paraId="148956C7" w14:textId="773F9FEB" w:rsidR="00E64C8B" w:rsidRPr="00E64C8B" w:rsidRDefault="00E64C8B" w:rsidP="00E64C8B">
            <w:pPr>
              <w:rPr>
                <w:b/>
                <w:lang w:val="en-GB"/>
              </w:rPr>
            </w:pPr>
          </w:p>
        </w:tc>
        <w:tc>
          <w:tcPr>
            <w:tcW w:w="3006" w:type="dxa"/>
          </w:tcPr>
          <w:p w14:paraId="73D2D021" w14:textId="77777777" w:rsidR="00E64C8B" w:rsidRPr="00E64C8B" w:rsidRDefault="00E64C8B" w:rsidP="00E64C8B">
            <w:pPr>
              <w:rPr>
                <w:b/>
                <w:lang w:val="en-GB"/>
              </w:rPr>
            </w:pPr>
          </w:p>
        </w:tc>
      </w:tr>
    </w:tbl>
    <w:p w14:paraId="393920E8" w14:textId="346E4D9D" w:rsidR="00E64C8B" w:rsidRDefault="00E64C8B" w:rsidP="00E64C8B">
      <w:pPr>
        <w:rPr>
          <w:b/>
          <w:lang w:val="en-GB"/>
        </w:rPr>
      </w:pPr>
      <w:r w:rsidRPr="00E64C8B">
        <w:rPr>
          <w:b/>
          <w:lang w:val="en-GB"/>
        </w:rPr>
        <w:t xml:space="preserve"> </w:t>
      </w:r>
    </w:p>
    <w:p w14:paraId="06A4493E" w14:textId="61D5634E" w:rsidR="00E64C8B" w:rsidRPr="00E64C8B" w:rsidRDefault="00E64C8B" w:rsidP="00E64C8B">
      <w:pPr>
        <w:pStyle w:val="Listenabsatz"/>
        <w:numPr>
          <w:ilvl w:val="0"/>
          <w:numId w:val="37"/>
        </w:numPr>
        <w:rPr>
          <w:lang w:val="en-GB"/>
        </w:rPr>
      </w:pPr>
      <w:r w:rsidRPr="00E64C8B">
        <w:rPr>
          <w:lang w:val="en-GB"/>
        </w:rPr>
        <w:t>Participants should discuss and group their ideas using this matrix. The goal is to identify a high feasibility, high impact action to pursue.</w:t>
      </w:r>
    </w:p>
    <w:p w14:paraId="351EEB87" w14:textId="18160BE9" w:rsidR="000D246D" w:rsidRDefault="000D246D" w:rsidP="000D246D">
      <w:pPr>
        <w:pStyle w:val="berschrift3"/>
        <w:rPr>
          <w:lang w:val="en-GB"/>
        </w:rPr>
      </w:pPr>
      <w:r>
        <w:rPr>
          <w:lang w:val="en-GB"/>
        </w:rPr>
        <w:t xml:space="preserve">Development </w:t>
      </w:r>
    </w:p>
    <w:p w14:paraId="28EC6373" w14:textId="2411A783" w:rsidR="005D1681" w:rsidRPr="005D1681" w:rsidRDefault="005D1681" w:rsidP="005D1681">
      <w:pPr>
        <w:pStyle w:val="Listenabsatz"/>
        <w:numPr>
          <w:ilvl w:val="0"/>
          <w:numId w:val="37"/>
        </w:numPr>
        <w:rPr>
          <w:lang w:val="en-GB"/>
        </w:rPr>
      </w:pPr>
      <w:r w:rsidRPr="005D1681">
        <w:rPr>
          <w:lang w:val="en-GB"/>
        </w:rPr>
        <w:t xml:space="preserve">This activity, we employ the visual thinking tool of a river diagram to help plan </w:t>
      </w:r>
      <w:r>
        <w:rPr>
          <w:lang w:val="en-GB"/>
        </w:rPr>
        <w:t xml:space="preserve">an </w:t>
      </w:r>
      <w:r w:rsidRPr="005D1681">
        <w:rPr>
          <w:lang w:val="en-GB"/>
        </w:rPr>
        <w:t>action</w:t>
      </w:r>
      <w:r>
        <w:rPr>
          <w:lang w:val="en-GB"/>
        </w:rPr>
        <w:t xml:space="preserve">, by considering supporting actions, possible barriers and resources. </w:t>
      </w:r>
    </w:p>
    <w:p w14:paraId="3905AECE" w14:textId="7612C198" w:rsidR="005D1681" w:rsidRPr="005D1681" w:rsidRDefault="005D1681" w:rsidP="005D1681">
      <w:pPr>
        <w:pStyle w:val="Listenabsatz"/>
        <w:numPr>
          <w:ilvl w:val="0"/>
          <w:numId w:val="37"/>
        </w:numPr>
        <w:rPr>
          <w:lang w:val="en-GB"/>
        </w:rPr>
      </w:pPr>
      <w:r w:rsidRPr="005D1681">
        <w:rPr>
          <w:lang w:val="en-GB"/>
        </w:rPr>
        <w:t>The river represents what needs to be done to achieve the action, in chronological order. The source of the river shows the situation now, and the mouth of the river shows the action. Tributaries joining the river show what activities need to be done in the order they need to happen. Potential obstacles can be shown with boulders, waterfalls and whirlpools, for example. The river can be added to as the planning process progresses. (Get Global, p. 45)</w:t>
      </w:r>
    </w:p>
    <w:p w14:paraId="7765DF26" w14:textId="164A6191" w:rsidR="000D246D" w:rsidRDefault="000D246D" w:rsidP="000D246D">
      <w:pPr>
        <w:pStyle w:val="berschrift3"/>
        <w:rPr>
          <w:lang w:val="en-GB"/>
        </w:rPr>
      </w:pPr>
      <w:r>
        <w:rPr>
          <w:lang w:val="en-GB"/>
        </w:rPr>
        <w:t xml:space="preserve">Consolidation </w:t>
      </w:r>
    </w:p>
    <w:p w14:paraId="4B365455" w14:textId="77777777" w:rsidR="007B677B" w:rsidRPr="007B677B" w:rsidRDefault="007B677B" w:rsidP="007B677B">
      <w:pPr>
        <w:numPr>
          <w:ilvl w:val="0"/>
          <w:numId w:val="37"/>
        </w:numPr>
        <w:contextualSpacing/>
        <w:rPr>
          <w:lang w:val="en-GB"/>
        </w:rPr>
      </w:pPr>
      <w:r w:rsidRPr="007B677B">
        <w:rPr>
          <w:lang w:val="en-GB"/>
        </w:rPr>
        <w:t>Introduce/elicit the acronym ‘SMART’ in relation to action planning (see below)</w:t>
      </w:r>
    </w:p>
    <w:p w14:paraId="7E4E2056" w14:textId="77777777" w:rsidR="007B677B" w:rsidRPr="007B677B" w:rsidRDefault="007B677B" w:rsidP="007B677B">
      <w:pPr>
        <w:ind w:left="720"/>
        <w:contextualSpacing/>
        <w:rPr>
          <w:lang w:val="en-GB"/>
        </w:rPr>
      </w:pPr>
    </w:p>
    <w:p w14:paraId="163B6CD2" w14:textId="2CABAC70" w:rsidR="007B677B" w:rsidRDefault="007B677B" w:rsidP="007B677B">
      <w:pPr>
        <w:numPr>
          <w:ilvl w:val="0"/>
          <w:numId w:val="37"/>
        </w:numPr>
        <w:contextualSpacing/>
        <w:rPr>
          <w:lang w:val="en-GB"/>
        </w:rPr>
      </w:pPr>
      <w:r w:rsidRPr="007B677B">
        <w:rPr>
          <w:lang w:val="en-GB"/>
        </w:rPr>
        <w:t>Participants discuss whether their action is SMART using the following indicators:</w:t>
      </w:r>
    </w:p>
    <w:p w14:paraId="5102FD8F" w14:textId="4A2D721C" w:rsidR="007B677B" w:rsidRPr="007B677B" w:rsidRDefault="007B677B" w:rsidP="005D1681">
      <w:pPr>
        <w:contextualSpacing/>
        <w:rPr>
          <w:lang w:val="en-GB"/>
        </w:rPr>
      </w:pPr>
    </w:p>
    <w:p w14:paraId="00CA6539" w14:textId="77777777" w:rsidR="007B677B" w:rsidRPr="007B677B" w:rsidRDefault="007B677B" w:rsidP="007B677B">
      <w:pPr>
        <w:numPr>
          <w:ilvl w:val="0"/>
          <w:numId w:val="39"/>
        </w:numPr>
        <w:contextualSpacing/>
        <w:rPr>
          <w:lang w:val="en-GB"/>
        </w:rPr>
      </w:pPr>
      <w:r w:rsidRPr="007B677B">
        <w:rPr>
          <w:lang w:val="en-GB"/>
        </w:rPr>
        <w:t>S Specific – it can be clearly defined</w:t>
      </w:r>
    </w:p>
    <w:p w14:paraId="6F99E045" w14:textId="77777777" w:rsidR="007B677B" w:rsidRPr="007B677B" w:rsidRDefault="007B677B" w:rsidP="007B677B">
      <w:pPr>
        <w:numPr>
          <w:ilvl w:val="0"/>
          <w:numId w:val="39"/>
        </w:numPr>
        <w:contextualSpacing/>
        <w:rPr>
          <w:lang w:val="en-GB"/>
        </w:rPr>
      </w:pPr>
      <w:r w:rsidRPr="007B677B">
        <w:rPr>
          <w:lang w:val="en-GB"/>
        </w:rPr>
        <w:t>M Measurable – any change can be measured</w:t>
      </w:r>
    </w:p>
    <w:p w14:paraId="7D3DA97B" w14:textId="77777777" w:rsidR="007B677B" w:rsidRPr="007B677B" w:rsidRDefault="007B677B" w:rsidP="007B677B">
      <w:pPr>
        <w:numPr>
          <w:ilvl w:val="0"/>
          <w:numId w:val="39"/>
        </w:numPr>
        <w:contextualSpacing/>
        <w:rPr>
          <w:lang w:val="en-GB"/>
        </w:rPr>
      </w:pPr>
      <w:proofErr w:type="gramStart"/>
      <w:r w:rsidRPr="007B677B">
        <w:rPr>
          <w:lang w:val="en-GB"/>
        </w:rPr>
        <w:t>A</w:t>
      </w:r>
      <w:proofErr w:type="gramEnd"/>
      <w:r w:rsidRPr="007B677B">
        <w:rPr>
          <w:lang w:val="en-GB"/>
        </w:rPr>
        <w:t xml:space="preserve"> Achievable – it is possible</w:t>
      </w:r>
    </w:p>
    <w:p w14:paraId="419BC726" w14:textId="77777777" w:rsidR="007B677B" w:rsidRPr="007B677B" w:rsidRDefault="007B677B" w:rsidP="007B677B">
      <w:pPr>
        <w:numPr>
          <w:ilvl w:val="0"/>
          <w:numId w:val="39"/>
        </w:numPr>
        <w:contextualSpacing/>
        <w:rPr>
          <w:lang w:val="en-GB"/>
        </w:rPr>
      </w:pPr>
      <w:r w:rsidRPr="007B677B">
        <w:rPr>
          <w:lang w:val="en-GB"/>
        </w:rPr>
        <w:t>R Realistic – it can happen given any constraints of money or people</w:t>
      </w:r>
    </w:p>
    <w:p w14:paraId="1033D333" w14:textId="77777777" w:rsidR="007B677B" w:rsidRPr="007B677B" w:rsidRDefault="007B677B" w:rsidP="007B677B">
      <w:pPr>
        <w:numPr>
          <w:ilvl w:val="0"/>
          <w:numId w:val="39"/>
        </w:numPr>
        <w:contextualSpacing/>
        <w:rPr>
          <w:lang w:val="en-GB"/>
        </w:rPr>
      </w:pPr>
      <w:r w:rsidRPr="007B677B">
        <w:rPr>
          <w:lang w:val="en-GB"/>
        </w:rPr>
        <w:t xml:space="preserve">T Time-bound – it is possible in the time available, </w:t>
      </w:r>
      <w:proofErr w:type="spellStart"/>
      <w:r w:rsidRPr="007B677B">
        <w:rPr>
          <w:lang w:val="en-GB"/>
        </w:rPr>
        <w:t>eg</w:t>
      </w:r>
      <w:proofErr w:type="spellEnd"/>
      <w:r w:rsidRPr="007B677B">
        <w:rPr>
          <w:lang w:val="en-GB"/>
        </w:rPr>
        <w:t xml:space="preserve"> one term.</w:t>
      </w:r>
    </w:p>
    <w:p w14:paraId="2F3A0F90" w14:textId="77777777" w:rsidR="007B677B" w:rsidRPr="007B677B" w:rsidRDefault="007B677B" w:rsidP="007B677B">
      <w:pPr>
        <w:ind w:left="1080"/>
        <w:contextualSpacing/>
        <w:rPr>
          <w:lang w:val="en-GB"/>
        </w:rPr>
      </w:pPr>
    </w:p>
    <w:p w14:paraId="1107B830" w14:textId="0BDB8EAB" w:rsidR="00E64C8B" w:rsidRDefault="007B677B" w:rsidP="000D246D">
      <w:pPr>
        <w:numPr>
          <w:ilvl w:val="0"/>
          <w:numId w:val="37"/>
        </w:numPr>
        <w:contextualSpacing/>
        <w:rPr>
          <w:lang w:val="en-GB"/>
        </w:rPr>
      </w:pPr>
      <w:r w:rsidRPr="007B677B">
        <w:rPr>
          <w:lang w:val="en-GB"/>
        </w:rPr>
        <w:t xml:space="preserve">Participants revise their action into a SMART statement </w:t>
      </w:r>
    </w:p>
    <w:p w14:paraId="00FCFDFB" w14:textId="77777777" w:rsidR="005D1681" w:rsidRPr="005D1681" w:rsidRDefault="005D1681" w:rsidP="005D1681">
      <w:pPr>
        <w:ind w:left="720"/>
        <w:contextualSpacing/>
        <w:rPr>
          <w:lang w:val="en-GB"/>
        </w:rPr>
      </w:pPr>
    </w:p>
    <w:p w14:paraId="1BD8A519" w14:textId="0FC790ED" w:rsidR="007B677B" w:rsidRDefault="007B677B" w:rsidP="000D246D">
      <w:pPr>
        <w:rPr>
          <w:lang w:val="en-GB"/>
        </w:rPr>
      </w:pPr>
      <w:r>
        <w:rPr>
          <w:lang w:val="en-GB"/>
        </w:rPr>
        <w:t>Back in their original groups, participants discuss:</w:t>
      </w:r>
    </w:p>
    <w:p w14:paraId="49A86771" w14:textId="77777777" w:rsidR="007B677B" w:rsidRPr="007B677B" w:rsidRDefault="007B677B" w:rsidP="007B677B">
      <w:pPr>
        <w:pStyle w:val="Listenabsatz"/>
        <w:numPr>
          <w:ilvl w:val="0"/>
          <w:numId w:val="42"/>
        </w:numPr>
        <w:rPr>
          <w:lang w:val="en-GB"/>
        </w:rPr>
      </w:pPr>
      <w:r w:rsidRPr="007B677B">
        <w:rPr>
          <w:lang w:val="en-GB"/>
        </w:rPr>
        <w:t>What information can we collect to check that we are on track?</w:t>
      </w:r>
    </w:p>
    <w:p w14:paraId="5C9527FA" w14:textId="77777777" w:rsidR="007B677B" w:rsidRPr="007B677B" w:rsidRDefault="007B677B" w:rsidP="007B677B">
      <w:pPr>
        <w:pStyle w:val="Listenabsatz"/>
        <w:numPr>
          <w:ilvl w:val="0"/>
          <w:numId w:val="42"/>
        </w:numPr>
        <w:rPr>
          <w:lang w:val="en-GB"/>
        </w:rPr>
      </w:pPr>
      <w:r w:rsidRPr="007B677B">
        <w:rPr>
          <w:lang w:val="en-GB"/>
        </w:rPr>
        <w:t xml:space="preserve">What information can we collect to check our impact? </w:t>
      </w:r>
    </w:p>
    <w:p w14:paraId="612B7810" w14:textId="77777777" w:rsidR="007B677B" w:rsidRPr="007B677B" w:rsidRDefault="007B677B" w:rsidP="007B677B">
      <w:pPr>
        <w:pStyle w:val="Listenabsatz"/>
        <w:numPr>
          <w:ilvl w:val="0"/>
          <w:numId w:val="42"/>
        </w:numPr>
        <w:rPr>
          <w:lang w:val="en-GB"/>
        </w:rPr>
      </w:pPr>
      <w:r w:rsidRPr="007B677B">
        <w:rPr>
          <w:lang w:val="en-GB"/>
        </w:rPr>
        <w:t xml:space="preserve">How can we learn from and adapt our action along the way? </w:t>
      </w:r>
    </w:p>
    <w:p w14:paraId="692BFFBD" w14:textId="4162A485" w:rsidR="007B677B" w:rsidRPr="00501924" w:rsidRDefault="007B677B" w:rsidP="000D246D">
      <w:pPr>
        <w:rPr>
          <w:lang w:val="en-GB"/>
        </w:rPr>
      </w:pPr>
      <w:r>
        <w:rPr>
          <w:lang w:val="en-GB"/>
        </w:rPr>
        <w:t xml:space="preserve">They should add these aspects of formative monitoring and evaluation to their action plans. </w:t>
      </w:r>
    </w:p>
    <w:p w14:paraId="1005D674" w14:textId="77777777" w:rsidR="000D246D" w:rsidRPr="0085062C" w:rsidRDefault="000D246D" w:rsidP="000D246D">
      <w:pPr>
        <w:pStyle w:val="berschrift3"/>
        <w:rPr>
          <w:lang w:val="en-GB"/>
        </w:rPr>
      </w:pPr>
      <w:r>
        <w:rPr>
          <w:lang w:val="en-GB"/>
        </w:rPr>
        <w:lastRenderedPageBreak/>
        <w:t xml:space="preserve">Follow up </w:t>
      </w:r>
    </w:p>
    <w:p w14:paraId="32AA5232" w14:textId="75A24862" w:rsidR="007B677B" w:rsidRDefault="007B677B" w:rsidP="002E0AAC">
      <w:pPr>
        <w:rPr>
          <w:lang w:val="en-GB"/>
        </w:rPr>
      </w:pPr>
    </w:p>
    <w:p w14:paraId="6DBFD21B" w14:textId="5DEC25B8" w:rsidR="007B677B" w:rsidRPr="005D1681" w:rsidRDefault="007B677B" w:rsidP="005D1681">
      <w:pPr>
        <w:pStyle w:val="Listenabsatz"/>
        <w:numPr>
          <w:ilvl w:val="0"/>
          <w:numId w:val="43"/>
        </w:numPr>
        <w:rPr>
          <w:lang w:val="en-GB"/>
        </w:rPr>
      </w:pPr>
      <w:r w:rsidRPr="005D1681">
        <w:rPr>
          <w:lang w:val="en-GB"/>
        </w:rPr>
        <w:t xml:space="preserve">Participants report back </w:t>
      </w:r>
      <w:r w:rsidR="005D1681">
        <w:rPr>
          <w:lang w:val="en-GB"/>
        </w:rPr>
        <w:t xml:space="preserve">to the class/whole group </w:t>
      </w:r>
      <w:r w:rsidRPr="005D1681">
        <w:rPr>
          <w:lang w:val="en-GB"/>
        </w:rPr>
        <w:t xml:space="preserve">on </w:t>
      </w:r>
      <w:r w:rsidR="005D1681">
        <w:rPr>
          <w:lang w:val="en-GB"/>
        </w:rPr>
        <w:t>their progress/barriers/what they learn</w:t>
      </w:r>
    </w:p>
    <w:p w14:paraId="6077A2D6" w14:textId="1619DFB0" w:rsidR="005D1681" w:rsidRPr="005D1681" w:rsidRDefault="005D1681" w:rsidP="005D1681">
      <w:pPr>
        <w:pStyle w:val="Listenabsatz"/>
        <w:numPr>
          <w:ilvl w:val="0"/>
          <w:numId w:val="43"/>
        </w:numPr>
        <w:rPr>
          <w:lang w:val="en-GB"/>
        </w:rPr>
      </w:pPr>
      <w:r w:rsidRPr="005D1681">
        <w:rPr>
          <w:lang w:val="en-GB"/>
        </w:rPr>
        <w:t xml:space="preserve">Final presentations to review and reflect on projects overall. </w:t>
      </w:r>
    </w:p>
    <w:p w14:paraId="481EC6A5" w14:textId="3C5D6BAE" w:rsidR="001731BC" w:rsidRPr="00DB265C" w:rsidRDefault="001731BC" w:rsidP="001731BC">
      <w:pPr>
        <w:pStyle w:val="berschrift1"/>
        <w:rPr>
          <w:rFonts w:eastAsia="Times New Roman"/>
          <w:lang w:eastAsia="en-GB"/>
        </w:rPr>
      </w:pPr>
      <w:r w:rsidRPr="00DB265C">
        <w:rPr>
          <w:rFonts w:eastAsia="Times New Roman"/>
          <w:lang w:eastAsia="en-GB"/>
        </w:rPr>
        <w:t>Resources</w:t>
      </w:r>
      <w:r>
        <w:rPr>
          <w:rFonts w:eastAsia="Times New Roman"/>
          <w:lang w:eastAsia="en-GB"/>
        </w:rPr>
        <w:t xml:space="preserve"> and links</w:t>
      </w:r>
    </w:p>
    <w:p w14:paraId="2ACD09B7" w14:textId="33A73F18" w:rsidR="0011125A" w:rsidRPr="00340224" w:rsidRDefault="0011125A" w:rsidP="00340224">
      <w:pPr>
        <w:rPr>
          <w:b/>
          <w:lang w:val="en-GB" w:eastAsia="en-GB"/>
        </w:rPr>
      </w:pPr>
      <w:r w:rsidRPr="00340224">
        <w:rPr>
          <w:b/>
          <w:lang w:val="en-GB" w:eastAsia="en-GB"/>
        </w:rPr>
        <w:t xml:space="preserve">Theme 1: Values and sustainability </w:t>
      </w:r>
    </w:p>
    <w:p w14:paraId="1EF1DC35" w14:textId="77777777" w:rsidR="001731BC" w:rsidRPr="00DB265C" w:rsidRDefault="001731BC" w:rsidP="00340224">
      <w:pPr>
        <w:rPr>
          <w:lang w:val="en-GB" w:eastAsia="en-GB"/>
        </w:rPr>
      </w:pPr>
      <w:r w:rsidRPr="00DB265C">
        <w:rPr>
          <w:lang w:val="en-GB" w:eastAsia="en-GB"/>
        </w:rPr>
        <w:t>Sustainability Science Education video resources</w:t>
      </w:r>
    </w:p>
    <w:p w14:paraId="3F99AD81" w14:textId="77777777" w:rsidR="001731BC" w:rsidRPr="00340224" w:rsidRDefault="001731BC" w:rsidP="00340224">
      <w:pPr>
        <w:pStyle w:val="Listenabsatz"/>
        <w:numPr>
          <w:ilvl w:val="0"/>
          <w:numId w:val="49"/>
        </w:numPr>
        <w:rPr>
          <w:lang w:val="en-GB" w:eastAsia="en-GB"/>
        </w:rPr>
      </w:pPr>
      <w:r w:rsidRPr="00340224">
        <w:rPr>
          <w:lang w:val="en-GB" w:eastAsia="en-GB"/>
        </w:rPr>
        <w:t xml:space="preserve">Values Thinking For Educators  </w:t>
      </w:r>
      <w:hyperlink r:id="rId13" w:history="1">
        <w:r w:rsidRPr="00340224">
          <w:rPr>
            <w:rStyle w:val="Hyperlink"/>
            <w:rFonts w:ascii="Times New Roman" w:eastAsia="Times New Roman" w:hAnsi="Times New Roman" w:cs="Times New Roman"/>
            <w:sz w:val="24"/>
            <w:szCs w:val="24"/>
            <w:lang w:val="en-GB" w:eastAsia="en-GB"/>
          </w:rPr>
          <w:t>https://www.youtube.com/watch?v=niy2H6hpf7A</w:t>
        </w:r>
      </w:hyperlink>
    </w:p>
    <w:p w14:paraId="05A1F5F3" w14:textId="77777777" w:rsidR="001731BC" w:rsidRPr="00340224" w:rsidRDefault="001731BC" w:rsidP="00340224">
      <w:pPr>
        <w:pStyle w:val="Listenabsatz"/>
        <w:numPr>
          <w:ilvl w:val="0"/>
          <w:numId w:val="49"/>
        </w:numPr>
        <w:rPr>
          <w:lang w:val="en-GB" w:eastAsia="en-GB"/>
        </w:rPr>
      </w:pPr>
      <w:r w:rsidRPr="00340224">
        <w:rPr>
          <w:lang w:val="en-GB" w:eastAsia="en-GB"/>
        </w:rPr>
        <w:t xml:space="preserve">What Are Values? </w:t>
      </w:r>
      <w:hyperlink r:id="rId14" w:history="1">
        <w:r w:rsidRPr="00340224">
          <w:rPr>
            <w:rStyle w:val="Hyperlink"/>
            <w:rFonts w:ascii="Times New Roman" w:eastAsia="Times New Roman" w:hAnsi="Times New Roman" w:cs="Times New Roman"/>
            <w:sz w:val="24"/>
            <w:szCs w:val="24"/>
            <w:lang w:val="en-GB" w:eastAsia="en-GB"/>
          </w:rPr>
          <w:t>https://www.youtube.com/watch?v=CmL1SnQa2tI</w:t>
        </w:r>
      </w:hyperlink>
    </w:p>
    <w:p w14:paraId="316514B7" w14:textId="77777777" w:rsidR="001731BC" w:rsidRPr="00340224" w:rsidRDefault="001731BC" w:rsidP="00340224">
      <w:pPr>
        <w:pStyle w:val="Listenabsatz"/>
        <w:numPr>
          <w:ilvl w:val="0"/>
          <w:numId w:val="49"/>
        </w:numPr>
        <w:rPr>
          <w:lang w:val="en-GB" w:eastAsia="en-GB"/>
        </w:rPr>
      </w:pPr>
      <w:r w:rsidRPr="00340224">
        <w:rPr>
          <w:lang w:val="en-GB" w:eastAsia="en-GB"/>
        </w:rPr>
        <w:t xml:space="preserve">How would you define your values? </w:t>
      </w:r>
      <w:hyperlink r:id="rId15" w:history="1">
        <w:r w:rsidRPr="00340224">
          <w:rPr>
            <w:rStyle w:val="Hyperlink"/>
            <w:rFonts w:ascii="Times New Roman" w:eastAsia="Times New Roman" w:hAnsi="Times New Roman" w:cs="Times New Roman"/>
            <w:sz w:val="24"/>
            <w:szCs w:val="24"/>
            <w:lang w:val="en-GB" w:eastAsia="en-GB"/>
          </w:rPr>
          <w:t>https://www.youtube.com/watch?v=XqDUax_qsjY</w:t>
        </w:r>
      </w:hyperlink>
    </w:p>
    <w:p w14:paraId="4F07A837" w14:textId="00E71F49" w:rsidR="006C3862" w:rsidRPr="00340224" w:rsidRDefault="001731BC" w:rsidP="00340224">
      <w:pPr>
        <w:pStyle w:val="Listenabsatz"/>
        <w:numPr>
          <w:ilvl w:val="0"/>
          <w:numId w:val="49"/>
        </w:numPr>
        <w:rPr>
          <w:lang w:val="en-GB" w:eastAsia="en-GB"/>
        </w:rPr>
      </w:pPr>
      <w:r w:rsidRPr="00340224">
        <w:rPr>
          <w:lang w:val="en-GB" w:eastAsia="en-GB"/>
        </w:rPr>
        <w:t xml:space="preserve">How to use values thinking  </w:t>
      </w:r>
      <w:hyperlink r:id="rId16" w:history="1">
        <w:r w:rsidRPr="00340224">
          <w:rPr>
            <w:rStyle w:val="Hyperlink"/>
            <w:rFonts w:ascii="Times New Roman" w:eastAsia="Times New Roman" w:hAnsi="Times New Roman" w:cs="Times New Roman"/>
            <w:sz w:val="24"/>
            <w:szCs w:val="24"/>
            <w:lang w:val="en-GB" w:eastAsia="en-GB"/>
          </w:rPr>
          <w:t>https://www.youtube.com/watch?v=mnQPdCR6_YM</w:t>
        </w:r>
      </w:hyperlink>
    </w:p>
    <w:p w14:paraId="401955AC" w14:textId="7AB6B9ED" w:rsidR="0011125A" w:rsidRPr="00340224" w:rsidRDefault="0011125A" w:rsidP="00340224">
      <w:pPr>
        <w:rPr>
          <w:b/>
          <w:lang w:val="en-GB"/>
        </w:rPr>
      </w:pPr>
      <w:r w:rsidRPr="00340224">
        <w:rPr>
          <w:b/>
          <w:lang w:val="en-GB"/>
        </w:rPr>
        <w:t xml:space="preserve">Theme 2: Sustainability thinking </w:t>
      </w:r>
    </w:p>
    <w:p w14:paraId="15218C4F" w14:textId="7CA6FAA1" w:rsidR="0067027E" w:rsidRDefault="0067027E" w:rsidP="00340224">
      <w:pPr>
        <w:rPr>
          <w:lang w:val="en-GB"/>
        </w:rPr>
      </w:pPr>
      <w:r w:rsidRPr="0067027E">
        <w:rPr>
          <w:lang w:val="en-GB"/>
        </w:rPr>
        <w:t xml:space="preserve">Fisher et al. (2023) Systems thinking activities used </w:t>
      </w:r>
      <w:r>
        <w:rPr>
          <w:lang w:val="en-GB"/>
        </w:rPr>
        <w:t>in K-12 for up to two decades. F</w:t>
      </w:r>
      <w:r w:rsidRPr="0067027E">
        <w:rPr>
          <w:lang w:val="en-GB"/>
        </w:rPr>
        <w:t>rontiers in Education</w:t>
      </w:r>
      <w:r>
        <w:rPr>
          <w:lang w:val="en-GB"/>
        </w:rPr>
        <w:t xml:space="preserve">. </w:t>
      </w:r>
      <w:hyperlink r:id="rId17" w:history="1">
        <w:r w:rsidRPr="00F22CD2">
          <w:rPr>
            <w:rStyle w:val="Hyperlink"/>
            <w:lang w:val="en-GB"/>
          </w:rPr>
          <w:t>https://www.frontiersin.org/articles/10.3389/feduc.2023.1059733/full</w:t>
        </w:r>
      </w:hyperlink>
    </w:p>
    <w:p w14:paraId="48A8738E" w14:textId="3AFFB74B" w:rsidR="0067027E" w:rsidRDefault="00F301B1" w:rsidP="00340224">
      <w:pPr>
        <w:rPr>
          <w:lang w:val="en-GB"/>
        </w:rPr>
      </w:pPr>
      <w:r w:rsidRPr="00F301B1">
        <w:rPr>
          <w:lang w:val="en-GB"/>
        </w:rPr>
        <w:t xml:space="preserve">C-ROADS is a free, award-winning computer simulator that helps people understand the long-term climate impacts of national and regional greenhouse gas emission reductions at the global </w:t>
      </w:r>
      <w:proofErr w:type="spellStart"/>
      <w:r w:rsidRPr="00F301B1">
        <w:rPr>
          <w:lang w:val="en-GB"/>
        </w:rPr>
        <w:t>level.</w:t>
      </w:r>
      <w:hyperlink r:id="rId18" w:history="1">
        <w:r w:rsidR="0067027E" w:rsidRPr="00F22CD2">
          <w:rPr>
            <w:rStyle w:val="Hyperlink"/>
            <w:lang w:val="en-GB"/>
          </w:rPr>
          <w:t>https</w:t>
        </w:r>
        <w:proofErr w:type="spellEnd"/>
        <w:r w:rsidR="0067027E" w:rsidRPr="00F22CD2">
          <w:rPr>
            <w:rStyle w:val="Hyperlink"/>
            <w:lang w:val="en-GB"/>
          </w:rPr>
          <w:t>://www.climateinteractive.org/c-roads/</w:t>
        </w:r>
      </w:hyperlink>
    </w:p>
    <w:p w14:paraId="5DF3938A" w14:textId="3806046D" w:rsidR="00F301B1" w:rsidRDefault="003366FF" w:rsidP="00340224">
      <w:pPr>
        <w:rPr>
          <w:rStyle w:val="Hyperlink"/>
          <w:lang w:val="en-GB"/>
        </w:rPr>
      </w:pPr>
      <w:hyperlink r:id="rId19" w:history="1">
        <w:r w:rsidR="00F301B1" w:rsidRPr="00F22CD2">
          <w:rPr>
            <w:rStyle w:val="Hyperlink"/>
            <w:lang w:val="en-GB"/>
          </w:rPr>
          <w:t>https://esd-expert.net/files/ESD-Expert/pdf/Was_wir_tun/Lehr-und-Lernmaterialien/Ten-steps-towards-system-thinking_Book.pdf</w:t>
        </w:r>
      </w:hyperlink>
    </w:p>
    <w:p w14:paraId="2D433B66" w14:textId="77777777" w:rsidR="00011E42" w:rsidRDefault="00011E42" w:rsidP="00340224">
      <w:pPr>
        <w:rPr>
          <w:lang w:val="en-US"/>
        </w:rPr>
      </w:pPr>
      <w:bookmarkStart w:id="3" w:name="_mindmapping_software:"/>
      <w:bookmarkEnd w:id="3"/>
      <w:proofErr w:type="spellStart"/>
      <w:r>
        <w:rPr>
          <w:lang w:val="en-US"/>
        </w:rPr>
        <w:t>mindmapping</w:t>
      </w:r>
      <w:proofErr w:type="spellEnd"/>
      <w:r>
        <w:rPr>
          <w:lang w:val="en-US"/>
        </w:rPr>
        <w:t xml:space="preserve"> software:</w:t>
      </w:r>
    </w:p>
    <w:p w14:paraId="5378481A" w14:textId="0F394860" w:rsidR="00011E42" w:rsidRDefault="003366FF" w:rsidP="00340224">
      <w:pPr>
        <w:rPr>
          <w:rFonts w:ascii="DIN-Regular" w:hAnsi="DIN-Regular" w:cs="DIN-Regular"/>
          <w:color w:val="565658"/>
          <w:sz w:val="20"/>
          <w:szCs w:val="20"/>
          <w:lang w:val="en-GB"/>
        </w:rPr>
      </w:pPr>
      <w:hyperlink r:id="rId20" w:history="1">
        <w:r w:rsidR="00011E42" w:rsidRPr="00D57B01">
          <w:rPr>
            <w:rStyle w:val="Hyperlink"/>
            <w:rFonts w:ascii="DIN-Regular" w:hAnsi="DIN-Regular" w:cs="DIN-Regular"/>
            <w:sz w:val="20"/>
            <w:szCs w:val="20"/>
            <w:lang w:val="en-GB"/>
          </w:rPr>
          <w:t>https://www.xmind.net/</w:t>
        </w:r>
      </w:hyperlink>
    </w:p>
    <w:p w14:paraId="7E3EC93C" w14:textId="06CF7BC2" w:rsidR="00011E42" w:rsidRDefault="003366FF" w:rsidP="00340224">
      <w:pPr>
        <w:rPr>
          <w:rFonts w:ascii="DIN-Regular" w:hAnsi="DIN-Regular" w:cs="DIN-Regular"/>
          <w:color w:val="565658"/>
          <w:sz w:val="20"/>
          <w:szCs w:val="20"/>
          <w:lang w:val="en-GB"/>
        </w:rPr>
      </w:pPr>
      <w:hyperlink r:id="rId21" w:history="1">
        <w:r w:rsidR="00011E42" w:rsidRPr="00D57B01">
          <w:rPr>
            <w:rStyle w:val="Hyperlink"/>
            <w:rFonts w:ascii="DIN-Regular" w:hAnsi="DIN-Regular" w:cs="DIN-Regular"/>
            <w:sz w:val="20"/>
            <w:szCs w:val="20"/>
            <w:lang w:val="en-GB"/>
          </w:rPr>
          <w:t>https://www.mindmup.com/</w:t>
        </w:r>
      </w:hyperlink>
    </w:p>
    <w:p w14:paraId="59E4A349" w14:textId="6B8680C8" w:rsidR="00011E42" w:rsidRPr="00340224" w:rsidRDefault="003366FF" w:rsidP="0067027E">
      <w:pPr>
        <w:rPr>
          <w:rFonts w:ascii="DIN-Regular" w:hAnsi="DIN-Regular" w:cs="DIN-Regular"/>
          <w:color w:val="565658"/>
          <w:sz w:val="20"/>
          <w:szCs w:val="20"/>
          <w:lang w:val="en-GB"/>
        </w:rPr>
      </w:pPr>
      <w:hyperlink r:id="rId22" w:history="1">
        <w:r w:rsidR="00011E42" w:rsidRPr="00D57B01">
          <w:rPr>
            <w:rStyle w:val="Hyperlink"/>
            <w:rFonts w:ascii="DIN-Regular" w:hAnsi="DIN-Regular" w:cs="DIN-Regular"/>
            <w:sz w:val="20"/>
            <w:szCs w:val="20"/>
            <w:lang w:val="en-GB"/>
          </w:rPr>
          <w:t>https://coggle.it/</w:t>
        </w:r>
      </w:hyperlink>
    </w:p>
    <w:p w14:paraId="59D9BD78" w14:textId="1E26A58B" w:rsidR="001731BC" w:rsidRPr="00340224" w:rsidRDefault="0011125A" w:rsidP="00340224">
      <w:pPr>
        <w:rPr>
          <w:b/>
          <w:lang w:val="en-GB"/>
        </w:rPr>
      </w:pPr>
      <w:r w:rsidRPr="00340224">
        <w:rPr>
          <w:b/>
          <w:lang w:val="en-GB"/>
        </w:rPr>
        <w:t xml:space="preserve">Theme 3: Envisioning sustainable futures </w:t>
      </w:r>
    </w:p>
    <w:p w14:paraId="11DA3EBA" w14:textId="16D7D4B6" w:rsidR="0011125A" w:rsidRPr="006C3862" w:rsidRDefault="0011125A" w:rsidP="0011125A">
      <w:r w:rsidRPr="002E0AAC">
        <w:t xml:space="preserve">Futures thinking </w:t>
      </w:r>
      <w:r w:rsidR="006C3862">
        <w:t xml:space="preserve">- </w:t>
      </w:r>
      <w:r w:rsidRPr="002E0AAC">
        <w:rPr>
          <w:rFonts w:eastAsia="Calibri" w:cs="Times New Roman"/>
          <w:sz w:val="24"/>
        </w:rPr>
        <w:t>Sustainability Science Education</w:t>
      </w:r>
      <w:r>
        <w:rPr>
          <w:rFonts w:eastAsia="Calibri" w:cs="Times New Roman"/>
          <w:sz w:val="24"/>
        </w:rPr>
        <w:t xml:space="preserve">, </w:t>
      </w:r>
      <w:r w:rsidRPr="002E0AAC">
        <w:rPr>
          <w:rFonts w:eastAsia="Calibri" w:cs="Times New Roman"/>
          <w:sz w:val="24"/>
        </w:rPr>
        <w:t xml:space="preserve">Futures Thinking </w:t>
      </w:r>
      <w:proofErr w:type="gramStart"/>
      <w:r w:rsidRPr="002E0AAC">
        <w:rPr>
          <w:rFonts w:eastAsia="Calibri" w:cs="Times New Roman"/>
          <w:sz w:val="24"/>
        </w:rPr>
        <w:t>For</w:t>
      </w:r>
      <w:proofErr w:type="gramEnd"/>
      <w:r w:rsidRPr="002E0AAC">
        <w:rPr>
          <w:rFonts w:eastAsia="Calibri" w:cs="Times New Roman"/>
          <w:sz w:val="24"/>
        </w:rPr>
        <w:t xml:space="preserve"> Educators</w:t>
      </w:r>
    </w:p>
    <w:p w14:paraId="7CA50F27" w14:textId="77777777" w:rsidR="0011125A" w:rsidRPr="002E0AAC" w:rsidRDefault="003366FF" w:rsidP="0011125A">
      <w:pPr>
        <w:rPr>
          <w:rFonts w:eastAsia="Calibri" w:cs="Times New Roman"/>
          <w:sz w:val="24"/>
        </w:rPr>
      </w:pPr>
      <w:hyperlink r:id="rId23" w:history="1">
        <w:r w:rsidR="0011125A" w:rsidRPr="002E0AAC">
          <w:rPr>
            <w:rFonts w:eastAsia="Calibri" w:cs="Times New Roman"/>
            <w:color w:val="0000FF"/>
            <w:sz w:val="24"/>
            <w:u w:val="single"/>
          </w:rPr>
          <w:t>https://www.youtube.com/watch?v=Uyd9HIW5HSI</w:t>
        </w:r>
      </w:hyperlink>
    </w:p>
    <w:p w14:paraId="6343441A" w14:textId="77777777" w:rsidR="0011125A" w:rsidRPr="002E0AAC" w:rsidRDefault="0011125A" w:rsidP="006C3862">
      <w:pPr>
        <w:rPr>
          <w:lang w:val="en-GB"/>
        </w:rPr>
      </w:pPr>
      <w:r w:rsidRPr="002E0AAC">
        <w:rPr>
          <w:lang w:val="en-GB"/>
        </w:rPr>
        <w:t xml:space="preserve">How to be a good ancestor | Roman </w:t>
      </w:r>
      <w:proofErr w:type="spellStart"/>
      <w:r w:rsidRPr="002E0AAC">
        <w:rPr>
          <w:lang w:val="en-GB"/>
        </w:rPr>
        <w:t>Krznaric</w:t>
      </w:r>
      <w:proofErr w:type="spellEnd"/>
    </w:p>
    <w:p w14:paraId="10E42864" w14:textId="73A2ED89" w:rsidR="003B75F1" w:rsidRDefault="003366FF" w:rsidP="006C3862">
      <w:pPr>
        <w:rPr>
          <w:rFonts w:eastAsia="Calibri" w:cs="Times New Roman"/>
          <w:color w:val="0563C1"/>
          <w:sz w:val="24"/>
          <w:u w:val="single"/>
        </w:rPr>
      </w:pPr>
      <w:hyperlink r:id="rId24" w:history="1">
        <w:r w:rsidR="0011125A" w:rsidRPr="002E0AAC">
          <w:rPr>
            <w:rFonts w:eastAsia="Calibri" w:cs="Times New Roman"/>
            <w:color w:val="0563C1"/>
            <w:sz w:val="24"/>
            <w:u w:val="single"/>
          </w:rPr>
          <w:t>https://www.youtube.com/watch?v=61hRq0D8Zcs</w:t>
        </w:r>
      </w:hyperlink>
      <w:bookmarkStart w:id="4" w:name="_GoBack"/>
      <w:bookmarkEnd w:id="4"/>
    </w:p>
    <w:p w14:paraId="45F743A4" w14:textId="77777777" w:rsidR="003B75F1" w:rsidRDefault="003B75F1" w:rsidP="00340224">
      <w:pPr>
        <w:rPr>
          <w:rFonts w:ascii="D-DIN-Italic" w:hAnsi="D-DIN-Italic" w:cs="D-DIN-Italic"/>
          <w:i/>
          <w:iCs/>
          <w:lang w:val="en-GB"/>
        </w:rPr>
      </w:pPr>
      <w:r>
        <w:rPr>
          <w:lang w:val="en-GB"/>
        </w:rPr>
        <w:t xml:space="preserve">Sustainability Illustrated (Jan 22, 2014). </w:t>
      </w:r>
      <w:r>
        <w:rPr>
          <w:rFonts w:ascii="D-DIN-Italic" w:hAnsi="D-DIN-Italic" w:cs="D-DIN-Italic"/>
          <w:i/>
          <w:iCs/>
          <w:lang w:val="en-GB"/>
        </w:rPr>
        <w:t>Sustainability</w:t>
      </w:r>
    </w:p>
    <w:p w14:paraId="39EAC6D1" w14:textId="77777777" w:rsidR="003B75F1" w:rsidRDefault="003B75F1" w:rsidP="00340224">
      <w:pPr>
        <w:rPr>
          <w:lang w:val="en-GB"/>
        </w:rPr>
      </w:pPr>
      <w:r>
        <w:rPr>
          <w:rFonts w:ascii="D-DIN-Italic" w:hAnsi="D-DIN-Italic" w:cs="D-DIN-Italic"/>
          <w:i/>
          <w:iCs/>
          <w:lang w:val="en-GB"/>
        </w:rPr>
        <w:t xml:space="preserve">Strategy: </w:t>
      </w:r>
      <w:proofErr w:type="spellStart"/>
      <w:r>
        <w:rPr>
          <w:rFonts w:ascii="D-DIN-Italic" w:hAnsi="D-DIN-Italic" w:cs="D-DIN-Italic"/>
          <w:i/>
          <w:iCs/>
          <w:lang w:val="en-GB"/>
        </w:rPr>
        <w:t>Backcasting</w:t>
      </w:r>
      <w:proofErr w:type="spellEnd"/>
      <w:r>
        <w:rPr>
          <w:rFonts w:ascii="D-DIN-Italic" w:hAnsi="D-DIN-Italic" w:cs="D-DIN-Italic"/>
          <w:i/>
          <w:iCs/>
          <w:lang w:val="en-GB"/>
        </w:rPr>
        <w:t xml:space="preserve"> from Success. </w:t>
      </w:r>
      <w:r>
        <w:rPr>
          <w:lang w:val="en-GB"/>
        </w:rPr>
        <w:t>[Video].</w:t>
      </w:r>
    </w:p>
    <w:p w14:paraId="7BC58D4B" w14:textId="1D10FB37" w:rsidR="003B75F1" w:rsidRDefault="003366FF" w:rsidP="00340224">
      <w:pPr>
        <w:rPr>
          <w:lang w:val="en-GB"/>
        </w:rPr>
      </w:pPr>
      <w:hyperlink r:id="rId25" w:history="1">
        <w:r w:rsidR="003B75F1" w:rsidRPr="00D57B01">
          <w:rPr>
            <w:rStyle w:val="Hyperlink"/>
            <w:rFonts w:ascii="DIN-Regular" w:hAnsi="DIN-Regular" w:cs="DIN-Regular"/>
            <w:sz w:val="20"/>
            <w:szCs w:val="20"/>
            <w:lang w:val="en-GB"/>
          </w:rPr>
          <w:t>https://www.youtube.com/watch?v=DeDm-HTFuiY</w:t>
        </w:r>
      </w:hyperlink>
    </w:p>
    <w:p w14:paraId="738CF491" w14:textId="51A86EFD" w:rsidR="005D1681" w:rsidRPr="00340224" w:rsidRDefault="00340224" w:rsidP="005D1681">
      <w:pPr>
        <w:rPr>
          <w:b/>
          <w:lang w:val="en-GB"/>
        </w:rPr>
      </w:pPr>
      <w:r w:rsidRPr="00340224">
        <w:rPr>
          <w:b/>
          <w:lang w:val="en-GB"/>
        </w:rPr>
        <w:t xml:space="preserve">Theme 4: Acting for sustainability </w:t>
      </w:r>
    </w:p>
    <w:p w14:paraId="14CEF49C" w14:textId="46F9FEE3" w:rsidR="00340224" w:rsidRDefault="00340224" w:rsidP="005D1681">
      <w:pPr>
        <w:rPr>
          <w:lang w:val="en-GB"/>
        </w:rPr>
      </w:pPr>
      <w:r w:rsidRPr="00340224">
        <w:rPr>
          <w:lang w:val="en-GB"/>
        </w:rPr>
        <w:t>Get global! A skills-based approach to active global citizenship: key stages three &amp; four</w:t>
      </w:r>
      <w:r>
        <w:rPr>
          <w:lang w:val="en-GB"/>
        </w:rPr>
        <w:t xml:space="preserve">. </w:t>
      </w:r>
      <w:hyperlink r:id="rId26" w:history="1">
        <w:r w:rsidRPr="00D46E35">
          <w:rPr>
            <w:rStyle w:val="Hyperlink"/>
            <w:lang w:val="en-GB"/>
          </w:rPr>
          <w:t>https://resourcecentre.savethechildren.net/document/get-global-skills-based-approach-active-global-citizenship-key-stages-three-four/</w:t>
        </w:r>
      </w:hyperlink>
    </w:p>
    <w:p w14:paraId="1153106D" w14:textId="77777777" w:rsidR="00340224" w:rsidRDefault="00340224" w:rsidP="005D1681">
      <w:pPr>
        <w:rPr>
          <w:lang w:val="en-GB"/>
        </w:rPr>
      </w:pPr>
    </w:p>
    <w:p w14:paraId="5B488792" w14:textId="12E002AD" w:rsidR="00340224" w:rsidRPr="005D1681" w:rsidRDefault="00340224" w:rsidP="005D1681">
      <w:pPr>
        <w:rPr>
          <w:lang w:val="en-GB"/>
        </w:rPr>
      </w:pPr>
    </w:p>
    <w:sectPr w:rsidR="00340224" w:rsidRPr="005D1681" w:rsidSect="003251B2">
      <w:headerReference w:type="default" r:id="rId27"/>
      <w:footerReference w:type="default" r:id="rId28"/>
      <w:footerReference w:type="first" r:id="rId29"/>
      <w:pgSz w:w="11906" w:h="16838"/>
      <w:pgMar w:top="1440" w:right="1440" w:bottom="1440" w:left="1440"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Rachel Bowden" w:date="2023-03-08T15:01:00Z" w:initials="RB">
    <w:p w14:paraId="61C5A2C6" w14:textId="0EA5B2B0" w:rsidR="003366FF" w:rsidRDefault="003366FF">
      <w:pPr>
        <w:pStyle w:val="Kommentartext"/>
      </w:pPr>
      <w:r>
        <w:rPr>
          <w:rStyle w:val="Kommentarzeichen"/>
        </w:rPr>
        <w:annotationRef/>
      </w:r>
      <w:r>
        <w:t>For each section, we can present one activity for teachers (and their learners) plus ‘notes for educators’ with key learning points/messages highlighted, and alternative/follow-up activities. We can then invite educators to add to the last two sections</w:t>
      </w:r>
    </w:p>
  </w:comment>
  <w:comment w:id="1" w:author="Rachel Bowden" w:date="2023-03-09T16:00:00Z" w:initials="RB">
    <w:p w14:paraId="45BAAF93" w14:textId="6261F60A" w:rsidR="003366FF" w:rsidRDefault="003366FF">
      <w:pPr>
        <w:pStyle w:val="Kommentartext"/>
      </w:pPr>
      <w:r>
        <w:rPr>
          <w:rStyle w:val="Kommentarzeichen"/>
        </w:rPr>
        <w:annotationRef/>
      </w:r>
      <w:r>
        <w:t xml:space="preserve">I like the idea of returning to the 17 SDGs here, and drawing connections between them maybe this is a follow up activity </w:t>
      </w:r>
    </w:p>
    <w:p w14:paraId="3D647E7F" w14:textId="3E427F0E" w:rsidR="003366FF" w:rsidRDefault="003366FF">
      <w:pPr>
        <w:pStyle w:val="Kommentartext"/>
      </w:pPr>
    </w:p>
    <w:p w14:paraId="18111D92" w14:textId="05AF20B6" w:rsidR="003366FF" w:rsidRDefault="003366FF">
      <w:pPr>
        <w:pStyle w:val="Kommentartext"/>
      </w:pPr>
      <w:r>
        <w:t xml:space="preserve">Choose an issue or theme to learn more about – and a scale to focus on – in a particular region or locality </w:t>
      </w:r>
    </w:p>
  </w:comment>
  <w:comment w:id="2" w:author="Rachel Bowden" w:date="2023-03-17T11:20:00Z" w:initials="RB">
    <w:p w14:paraId="7AA08965" w14:textId="7DEEA4D4" w:rsidR="003366FF" w:rsidRDefault="003366FF">
      <w:pPr>
        <w:pStyle w:val="Kommentartext"/>
      </w:pPr>
      <w:r>
        <w:rPr>
          <w:rStyle w:val="Kommentarzeichen"/>
        </w:rPr>
        <w:annotationRef/>
      </w:r>
      <w:r>
        <w:t xml:space="preserve">Use the same issue as selected above – in relation to this issue a sustainable future </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1C5A2C6" w15:done="0"/>
  <w15:commentEx w15:paraId="18111D92" w15:done="0"/>
  <w15:commentEx w15:paraId="7AA0896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274B59" w16cex:dateUtc="2022-11-22T12:21:00Z"/>
  <w16cex:commentExtensible w16cex:durableId="27274E3B" w16cex:dateUtc="2022-11-22T12: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72A32E9" w16cid:durableId="27274B59"/>
  <w16cid:commentId w16cid:paraId="3B954621" w16cid:durableId="27274E3B"/>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94CDE3" w14:textId="77777777" w:rsidR="00A43161" w:rsidRDefault="00A43161" w:rsidP="003C44F1">
      <w:pPr>
        <w:spacing w:after="0" w:line="240" w:lineRule="auto"/>
      </w:pPr>
      <w:r>
        <w:separator/>
      </w:r>
    </w:p>
  </w:endnote>
  <w:endnote w:type="continuationSeparator" w:id="0">
    <w:p w14:paraId="041AE538" w14:textId="77777777" w:rsidR="00A43161" w:rsidRDefault="00A43161" w:rsidP="003C44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CSquareSansPro-Bold">
    <w:panose1 w:val="00000000000000000000"/>
    <w:charset w:val="00"/>
    <w:family w:val="swiss"/>
    <w:notTrueType/>
    <w:pitch w:val="default"/>
    <w:sig w:usb0="00000003" w:usb1="00000000" w:usb2="00000000" w:usb3="00000000" w:csb0="00000001" w:csb1="00000000"/>
  </w:font>
  <w:font w:name="ECSquareSansPro-Italic">
    <w:panose1 w:val="00000000000000000000"/>
    <w:charset w:val="00"/>
    <w:family w:val="swiss"/>
    <w:notTrueType/>
    <w:pitch w:val="default"/>
    <w:sig w:usb0="00000003" w:usb1="00000000" w:usb2="00000000" w:usb3="00000000" w:csb0="00000001" w:csb1="00000000"/>
  </w:font>
  <w:font w:name="ECSquareSansProLight">
    <w:panose1 w:val="00000000000000000000"/>
    <w:charset w:val="00"/>
    <w:family w:val="swiss"/>
    <w:notTrueType/>
    <w:pitch w:val="default"/>
    <w:sig w:usb0="00000003" w:usb1="00000000" w:usb2="00000000" w:usb3="00000000" w:csb0="00000001" w:csb1="00000000"/>
  </w:font>
  <w:font w:name="ECSquareSansProLight-Italic">
    <w:panose1 w:val="00000000000000000000"/>
    <w:charset w:val="00"/>
    <w:family w:val="swiss"/>
    <w:notTrueType/>
    <w:pitch w:val="default"/>
    <w:sig w:usb0="00000003" w:usb1="00000000" w:usb2="00000000" w:usb3="00000000" w:csb0="00000001" w:csb1="00000000"/>
  </w:font>
  <w:font w:name="DIN-Regular">
    <w:panose1 w:val="00000000000000000000"/>
    <w:charset w:val="00"/>
    <w:family w:val="auto"/>
    <w:notTrueType/>
    <w:pitch w:val="default"/>
    <w:sig w:usb0="00000003" w:usb1="00000000" w:usb2="00000000" w:usb3="00000000" w:csb0="00000001" w:csb1="00000000"/>
  </w:font>
  <w:font w:name="D-DIN-Italic">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7330935"/>
      <w:docPartObj>
        <w:docPartGallery w:val="Page Numbers (Bottom of Page)"/>
        <w:docPartUnique/>
      </w:docPartObj>
    </w:sdtPr>
    <w:sdtEndPr>
      <w:rPr>
        <w:noProof/>
      </w:rPr>
    </w:sdtEndPr>
    <w:sdtContent>
      <w:p w14:paraId="2355406B" w14:textId="2482F215" w:rsidR="003366FF" w:rsidRDefault="003366FF">
        <w:pPr>
          <w:pStyle w:val="Fuzeile"/>
          <w:jc w:val="right"/>
        </w:pPr>
        <w:r>
          <w:fldChar w:fldCharType="begin"/>
        </w:r>
        <w:r>
          <w:instrText xml:space="preserve"> PAGE   \* MERGEFORMAT </w:instrText>
        </w:r>
        <w:r>
          <w:fldChar w:fldCharType="separate"/>
        </w:r>
        <w:r w:rsidR="00340224">
          <w:rPr>
            <w:noProof/>
          </w:rPr>
          <w:t>17</w:t>
        </w:r>
        <w:r>
          <w:rPr>
            <w:noProof/>
          </w:rPr>
          <w:fldChar w:fldCharType="end"/>
        </w:r>
      </w:p>
    </w:sdtContent>
  </w:sdt>
  <w:p w14:paraId="1895166D" w14:textId="6E7F3E52" w:rsidR="003366FF" w:rsidRPr="00132F76" w:rsidRDefault="003366FF" w:rsidP="00132F76">
    <w:pPr>
      <w:spacing w:after="120" w:line="240" w:lineRule="auto"/>
      <w:ind w:left="851"/>
      <w:rPr>
        <w:sz w:val="18"/>
      </w:rPr>
    </w:pPr>
    <w:r w:rsidRPr="00E95CF1">
      <w:rPr>
        <w:noProof/>
        <w:sz w:val="18"/>
        <w:lang w:val="en-GB" w:eastAsia="en-GB"/>
      </w:rPr>
      <w:drawing>
        <wp:anchor distT="0" distB="0" distL="114300" distR="114300" simplePos="0" relativeHeight="251681792" behindDoc="1" locked="0" layoutInCell="1" allowOverlap="1" wp14:anchorId="4ED768F2" wp14:editId="38E1F20B">
          <wp:simplePos x="0" y="0"/>
          <wp:positionH relativeFrom="column">
            <wp:posOffset>-61595</wp:posOffset>
          </wp:positionH>
          <wp:positionV relativeFrom="paragraph">
            <wp:posOffset>33655</wp:posOffset>
          </wp:positionV>
          <wp:extent cx="557530" cy="379730"/>
          <wp:effectExtent l="0" t="0" r="0" b="1270"/>
          <wp:wrapTight wrapText="bothSides">
            <wp:wrapPolygon edited="0">
              <wp:start x="0" y="0"/>
              <wp:lineTo x="0" y="20589"/>
              <wp:lineTo x="20665" y="20589"/>
              <wp:lineTo x="20665" y="0"/>
              <wp:lineTo x="0" y="0"/>
            </wp:wrapPolygon>
          </wp:wrapTight>
          <wp:docPr id="38" name="Picture 38" descr="flag_yellow_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lag_yellow_low"/>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57530" cy="379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95CF1">
      <w:rPr>
        <w:sz w:val="18"/>
      </w:rPr>
      <w:t xml:space="preserve">This project has received funding from the </w:t>
    </w:r>
    <w:r>
      <w:rPr>
        <w:sz w:val="18"/>
      </w:rPr>
      <w:br/>
    </w:r>
    <w:r w:rsidRPr="00E95CF1">
      <w:rPr>
        <w:sz w:val="18"/>
      </w:rPr>
      <w:t xml:space="preserve">European Union’s ERASMUS+ Teacher Academies Action </w:t>
    </w:r>
    <w:r>
      <w:rPr>
        <w:sz w:val="18"/>
      </w:rPr>
      <w:br/>
    </w:r>
    <w:r w:rsidRPr="00E95CF1">
      <w:rPr>
        <w:sz w:val="18"/>
      </w:rPr>
      <w:t>under grant agreement No 101056248</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3B55B5" w14:textId="77777777" w:rsidR="003366FF" w:rsidRDefault="003366FF">
    <w:pPr>
      <w:pStyle w:val="Fuzeile"/>
    </w:pPr>
    <w:r w:rsidRPr="003251B2">
      <w:rPr>
        <w:noProof/>
        <w:lang w:val="en-GB" w:eastAsia="en-GB"/>
      </w:rPr>
      <mc:AlternateContent>
        <mc:Choice Requires="wps">
          <w:drawing>
            <wp:anchor distT="0" distB="0" distL="114300" distR="114300" simplePos="0" relativeHeight="251671552" behindDoc="0" locked="0" layoutInCell="1" allowOverlap="1" wp14:anchorId="4F0F5993" wp14:editId="1AEC447B">
              <wp:simplePos x="0" y="0"/>
              <wp:positionH relativeFrom="column">
                <wp:posOffset>5398770</wp:posOffset>
              </wp:positionH>
              <wp:positionV relativeFrom="paragraph">
                <wp:posOffset>-302260</wp:posOffset>
              </wp:positionV>
              <wp:extent cx="182880" cy="182880"/>
              <wp:effectExtent l="0" t="0" r="7620" b="7620"/>
              <wp:wrapNone/>
              <wp:docPr id="14" name="Google Shape;14;p2"/>
              <wp:cNvGraphicFramePr/>
              <a:graphic xmlns:a="http://schemas.openxmlformats.org/drawingml/2006/main">
                <a:graphicData uri="http://schemas.microsoft.com/office/word/2010/wordprocessingShape">
                  <wps:wsp>
                    <wps:cNvSpPr/>
                    <wps:spPr>
                      <a:xfrm>
                        <a:off x="0" y="0"/>
                        <a:ext cx="182880" cy="182880"/>
                      </a:xfrm>
                      <a:prstGeom prst="ellipse">
                        <a:avLst/>
                      </a:prstGeom>
                      <a:solidFill>
                        <a:srgbClr val="39B44A"/>
                      </a:solidFill>
                      <a:ln>
                        <a:noFill/>
                      </a:ln>
                    </wps:spPr>
                    <wps:bodyPr spcFirstLastPara="1" wrap="square" lIns="91425" tIns="91425" rIns="91425" bIns="91425" anchor="ctr" anchorCtr="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280D80F1" id="Google Shape;14;p2" o:spid="_x0000_s1026" style="position:absolute;margin-left:425.1pt;margin-top:-23.8pt;width:14.4pt;height:14.4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" fillcolor="#39b44a" stroked="f">
              <v:textbox inset="2.53958mm,2.53958mm,2.53958mm,2.53958mm"/>
            </v:oval>
          </w:pict>
        </mc:Fallback>
      </mc:AlternateContent>
    </w:r>
    <w:r w:rsidRPr="003251B2">
      <w:rPr>
        <w:noProof/>
        <w:lang w:val="en-GB" w:eastAsia="en-GB"/>
      </w:rPr>
      <mc:AlternateContent>
        <mc:Choice Requires="wps">
          <w:drawing>
            <wp:anchor distT="0" distB="0" distL="114300" distR="114300" simplePos="0" relativeHeight="251672576" behindDoc="0" locked="0" layoutInCell="1" allowOverlap="1" wp14:anchorId="750BE19F" wp14:editId="63DB80C7">
              <wp:simplePos x="0" y="0"/>
              <wp:positionH relativeFrom="column">
                <wp:posOffset>5667375</wp:posOffset>
              </wp:positionH>
              <wp:positionV relativeFrom="paragraph">
                <wp:posOffset>-1156335</wp:posOffset>
              </wp:positionV>
              <wp:extent cx="288290" cy="293370"/>
              <wp:effectExtent l="0" t="0" r="0" b="0"/>
              <wp:wrapNone/>
              <wp:docPr id="15" name="Google Shape;15;p2"/>
              <wp:cNvGraphicFramePr/>
              <a:graphic xmlns:a="http://schemas.openxmlformats.org/drawingml/2006/main">
                <a:graphicData uri="http://schemas.microsoft.com/office/word/2010/wordprocessingShape">
                  <wps:wsp>
                    <wps:cNvSpPr/>
                    <wps:spPr>
                      <a:xfrm>
                        <a:off x="0" y="0"/>
                        <a:ext cx="288290" cy="293370"/>
                      </a:xfrm>
                      <a:prstGeom prst="ellipse">
                        <a:avLst/>
                      </a:prstGeom>
                      <a:solidFill>
                        <a:srgbClr val="F7F24F"/>
                      </a:solidFill>
                      <a:ln>
                        <a:noFill/>
                      </a:ln>
                    </wps:spPr>
                    <wps:bodyPr spcFirstLastPara="1" wrap="square" lIns="91425" tIns="91425" rIns="91425" bIns="91425" anchor="ctr" anchorCtr="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7C59A0F1" id="Google Shape;15;p2" o:spid="_x0000_s1026" style="position:absolute;margin-left:446.25pt;margin-top:-91.05pt;width:22.7pt;height:23.1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" fillcolor="#f7f24f" stroked="f">
              <v:textbox inset="2.53958mm,2.53958mm,2.53958mm,2.53958mm"/>
            </v:oval>
          </w:pict>
        </mc:Fallback>
      </mc:AlternateContent>
    </w:r>
    <w:r w:rsidRPr="003251B2">
      <w:rPr>
        <w:noProof/>
        <w:lang w:val="en-GB" w:eastAsia="en-GB"/>
      </w:rPr>
      <mc:AlternateContent>
        <mc:Choice Requires="wps">
          <w:drawing>
            <wp:anchor distT="0" distB="0" distL="114300" distR="114300" simplePos="0" relativeHeight="251673600" behindDoc="0" locked="0" layoutInCell="1" allowOverlap="1" wp14:anchorId="76E84169" wp14:editId="4722414B">
              <wp:simplePos x="0" y="0"/>
              <wp:positionH relativeFrom="column">
                <wp:posOffset>4759325</wp:posOffset>
              </wp:positionH>
              <wp:positionV relativeFrom="paragraph">
                <wp:posOffset>-437515</wp:posOffset>
              </wp:positionV>
              <wp:extent cx="457200" cy="457200"/>
              <wp:effectExtent l="0" t="0" r="0" b="0"/>
              <wp:wrapNone/>
              <wp:docPr id="16" name="Google Shape;16;p2"/>
              <wp:cNvGraphicFramePr/>
              <a:graphic xmlns:a="http://schemas.openxmlformats.org/drawingml/2006/main">
                <a:graphicData uri="http://schemas.microsoft.com/office/word/2010/wordprocessingShape">
                  <wps:wsp>
                    <wps:cNvSpPr/>
                    <wps:spPr>
                      <a:xfrm>
                        <a:off x="0" y="0"/>
                        <a:ext cx="457200" cy="457200"/>
                      </a:xfrm>
                      <a:prstGeom prst="ellipse">
                        <a:avLst/>
                      </a:prstGeom>
                      <a:solidFill>
                        <a:srgbClr val="F467D9"/>
                      </a:solidFill>
                      <a:ln>
                        <a:noFill/>
                      </a:ln>
                    </wps:spPr>
                    <wps:bodyPr spcFirstLastPara="1" wrap="square" lIns="91425" tIns="91425" rIns="91425" bIns="91425" anchor="ctr" anchorCtr="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113AA995" id="Google Shape;16;p2" o:spid="_x0000_s1026" style="position:absolute;margin-left:374.75pt;margin-top:-34.45pt;width:36pt;height:36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" fillcolor="#f467d9" stroked="f">
              <v:textbox inset="2.53958mm,2.53958mm,2.53958mm,2.53958mm"/>
            </v:oval>
          </w:pict>
        </mc:Fallback>
      </mc:AlternateContent>
    </w:r>
    <w:r w:rsidRPr="003251B2">
      <w:rPr>
        <w:noProof/>
        <w:lang w:val="en-GB" w:eastAsia="en-GB"/>
      </w:rPr>
      <mc:AlternateContent>
        <mc:Choice Requires="wps">
          <w:drawing>
            <wp:anchor distT="0" distB="0" distL="114300" distR="114300" simplePos="0" relativeHeight="251674624" behindDoc="0" locked="0" layoutInCell="1" allowOverlap="1" wp14:anchorId="082FC6AC" wp14:editId="2BE56198">
              <wp:simplePos x="0" y="0"/>
              <wp:positionH relativeFrom="column">
                <wp:posOffset>5198745</wp:posOffset>
              </wp:positionH>
              <wp:positionV relativeFrom="paragraph">
                <wp:posOffset>-894715</wp:posOffset>
              </wp:positionV>
              <wp:extent cx="398780" cy="393065"/>
              <wp:effectExtent l="0" t="0" r="1270" b="6985"/>
              <wp:wrapNone/>
              <wp:docPr id="17" name="Google Shape;17;p2"/>
              <wp:cNvGraphicFramePr/>
              <a:graphic xmlns:a="http://schemas.openxmlformats.org/drawingml/2006/main">
                <a:graphicData uri="http://schemas.microsoft.com/office/word/2010/wordprocessingShape">
                  <wps:wsp>
                    <wps:cNvSpPr/>
                    <wps:spPr>
                      <a:xfrm>
                        <a:off x="0" y="0"/>
                        <a:ext cx="398780" cy="393065"/>
                      </a:xfrm>
                      <a:prstGeom prst="ellipse">
                        <a:avLst/>
                      </a:prstGeom>
                      <a:solidFill>
                        <a:srgbClr val="F4A067"/>
                      </a:solidFill>
                      <a:ln>
                        <a:noFill/>
                      </a:ln>
                    </wps:spPr>
                    <wps:bodyPr spcFirstLastPara="1" wrap="square" lIns="91425" tIns="91425" rIns="91425" bIns="91425" anchor="ctr" anchorCtr="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203E869A" id="Google Shape;17;p2" o:spid="_x0000_s1026" style="position:absolute;margin-left:409.35pt;margin-top:-70.45pt;width:31.4pt;height:30.9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" fillcolor="#f4a067" stroked="f">
              <v:textbox inset="2.53958mm,2.53958mm,2.53958mm,2.53958mm"/>
            </v:oval>
          </w:pict>
        </mc:Fallback>
      </mc:AlternateContent>
    </w:r>
    <w:r w:rsidRPr="003251B2">
      <w:rPr>
        <w:noProof/>
        <w:lang w:val="en-GB" w:eastAsia="en-GB"/>
      </w:rPr>
      <mc:AlternateContent>
        <mc:Choice Requires="wps">
          <w:drawing>
            <wp:anchor distT="0" distB="0" distL="114300" distR="114300" simplePos="0" relativeHeight="251675648" behindDoc="0" locked="0" layoutInCell="1" allowOverlap="1" wp14:anchorId="19DDC509" wp14:editId="6BDCA250">
              <wp:simplePos x="0" y="0"/>
              <wp:positionH relativeFrom="column">
                <wp:posOffset>4941570</wp:posOffset>
              </wp:positionH>
              <wp:positionV relativeFrom="paragraph">
                <wp:posOffset>125730</wp:posOffset>
              </wp:positionV>
              <wp:extent cx="457200" cy="457200"/>
              <wp:effectExtent l="0" t="0" r="0" b="0"/>
              <wp:wrapNone/>
              <wp:docPr id="18" name="Google Shape;18;p2"/>
              <wp:cNvGraphicFramePr/>
              <a:graphic xmlns:a="http://schemas.openxmlformats.org/drawingml/2006/main">
                <a:graphicData uri="http://schemas.microsoft.com/office/word/2010/wordprocessingShape">
                  <wps:wsp>
                    <wps:cNvSpPr/>
                    <wps:spPr>
                      <a:xfrm>
                        <a:off x="0" y="0"/>
                        <a:ext cx="457200" cy="457200"/>
                      </a:xfrm>
                      <a:prstGeom prst="ellipse">
                        <a:avLst/>
                      </a:prstGeom>
                      <a:solidFill>
                        <a:srgbClr val="757982"/>
                      </a:solidFill>
                      <a:ln>
                        <a:noFill/>
                      </a:ln>
                    </wps:spPr>
                    <wps:bodyPr spcFirstLastPara="1" wrap="square" lIns="91425" tIns="91425" rIns="91425" bIns="91425" anchor="ctr" anchorCtr="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416634B0" id="Google Shape;18;p2" o:spid="_x0000_s1026" style="position:absolute;margin-left:389.1pt;margin-top:9.9pt;width:36pt;height:36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" fillcolor="#757982" stroked="f">
              <v:textbox inset="2.53958mm,2.53958mm,2.53958mm,2.53958mm"/>
            </v:oval>
          </w:pict>
        </mc:Fallback>
      </mc:AlternateContent>
    </w:r>
    <w:r w:rsidRPr="003251B2">
      <w:rPr>
        <w:noProof/>
        <w:lang w:val="en-GB" w:eastAsia="en-GB"/>
      </w:rPr>
      <mc:AlternateContent>
        <mc:Choice Requires="wps">
          <w:drawing>
            <wp:anchor distT="0" distB="0" distL="114300" distR="114300" simplePos="0" relativeHeight="251676672" behindDoc="0" locked="0" layoutInCell="1" allowOverlap="1" wp14:anchorId="0A4BD22C" wp14:editId="19CAA63F">
              <wp:simplePos x="0" y="0"/>
              <wp:positionH relativeFrom="column">
                <wp:posOffset>6207125</wp:posOffset>
              </wp:positionH>
              <wp:positionV relativeFrom="paragraph">
                <wp:posOffset>-1072515</wp:posOffset>
              </wp:positionV>
              <wp:extent cx="398780" cy="393065"/>
              <wp:effectExtent l="0" t="0" r="1270" b="6985"/>
              <wp:wrapNone/>
              <wp:docPr id="19" name="Google Shape;19;p2"/>
              <wp:cNvGraphicFramePr/>
              <a:graphic xmlns:a="http://schemas.openxmlformats.org/drawingml/2006/main">
                <a:graphicData uri="http://schemas.microsoft.com/office/word/2010/wordprocessingShape">
                  <wps:wsp>
                    <wps:cNvSpPr/>
                    <wps:spPr>
                      <a:xfrm>
                        <a:off x="0" y="0"/>
                        <a:ext cx="398780" cy="393065"/>
                      </a:xfrm>
                      <a:prstGeom prst="ellipse">
                        <a:avLst/>
                      </a:prstGeom>
                      <a:solidFill>
                        <a:srgbClr val="F36D21"/>
                      </a:solidFill>
                      <a:ln>
                        <a:noFill/>
                      </a:ln>
                    </wps:spPr>
                    <wps:bodyPr spcFirstLastPara="1" wrap="square" lIns="91425" tIns="91425" rIns="91425" bIns="91425" anchor="ctr" anchorCtr="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05567D11" id="Google Shape;19;p2" o:spid="_x0000_s1026" style="position:absolute;margin-left:488.75pt;margin-top:-84.45pt;width:31.4pt;height:30.9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" fillcolor="#f36d21" stroked="f">
              <v:textbox inset="2.53958mm,2.53958mm,2.53958mm,2.53958mm"/>
            </v:oval>
          </w:pict>
        </mc:Fallback>
      </mc:AlternateContent>
    </w:r>
    <w:r w:rsidRPr="003251B2">
      <w:rPr>
        <w:noProof/>
        <w:lang w:val="en-GB" w:eastAsia="en-GB"/>
      </w:rPr>
      <mc:AlternateContent>
        <mc:Choice Requires="wps">
          <w:drawing>
            <wp:anchor distT="0" distB="0" distL="114300" distR="114300" simplePos="0" relativeHeight="251677696" behindDoc="0" locked="0" layoutInCell="1" allowOverlap="1" wp14:anchorId="0E588493" wp14:editId="74E2AC07">
              <wp:simplePos x="0" y="0"/>
              <wp:positionH relativeFrom="column">
                <wp:posOffset>5711825</wp:posOffset>
              </wp:positionH>
              <wp:positionV relativeFrom="paragraph">
                <wp:posOffset>-735330</wp:posOffset>
              </wp:positionV>
              <wp:extent cx="548640" cy="572135"/>
              <wp:effectExtent l="0" t="0" r="3810" b="0"/>
              <wp:wrapNone/>
              <wp:docPr id="20" name="Google Shape;20;p2"/>
              <wp:cNvGraphicFramePr/>
              <a:graphic xmlns:a="http://schemas.openxmlformats.org/drawingml/2006/main">
                <a:graphicData uri="http://schemas.microsoft.com/office/word/2010/wordprocessingShape">
                  <wps:wsp>
                    <wps:cNvSpPr/>
                    <wps:spPr>
                      <a:xfrm>
                        <a:off x="0" y="0"/>
                        <a:ext cx="548640" cy="572135"/>
                      </a:xfrm>
                      <a:prstGeom prst="ellipse">
                        <a:avLst/>
                      </a:prstGeom>
                      <a:solidFill>
                        <a:srgbClr val="6A72B6"/>
                      </a:solidFill>
                      <a:ln>
                        <a:noFill/>
                      </a:ln>
                    </wps:spPr>
                    <wps:bodyPr spcFirstLastPara="1" wrap="square" lIns="91425" tIns="91425" rIns="91425" bIns="91425" anchor="ctr" anchorCtr="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1FAF240F" id="Google Shape;20;p2" o:spid="_x0000_s1026" style="position:absolute;margin-left:449.75pt;margin-top:-57.9pt;width:43.2pt;height:45.0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" fillcolor="#6a72b6" stroked="f">
              <v:textbox inset="2.53958mm,2.53958mm,2.53958mm,2.53958mm"/>
            </v:oval>
          </w:pict>
        </mc:Fallback>
      </mc:AlternateContent>
    </w:r>
    <w:r w:rsidRPr="003251B2">
      <w:rPr>
        <w:noProof/>
        <w:lang w:val="en-GB" w:eastAsia="en-GB"/>
      </w:rPr>
      <mc:AlternateContent>
        <mc:Choice Requires="wps">
          <w:drawing>
            <wp:anchor distT="0" distB="0" distL="114300" distR="114300" simplePos="0" relativeHeight="251678720" behindDoc="0" locked="0" layoutInCell="1" allowOverlap="1" wp14:anchorId="36EE8453" wp14:editId="775740B0">
              <wp:simplePos x="0" y="0"/>
              <wp:positionH relativeFrom="column">
                <wp:posOffset>6185535</wp:posOffset>
              </wp:positionH>
              <wp:positionV relativeFrom="paragraph">
                <wp:posOffset>-195580</wp:posOffset>
              </wp:positionV>
              <wp:extent cx="273685" cy="273685"/>
              <wp:effectExtent l="0" t="0" r="0" b="0"/>
              <wp:wrapNone/>
              <wp:docPr id="21" name="Google Shape;21;p2"/>
              <wp:cNvGraphicFramePr/>
              <a:graphic xmlns:a="http://schemas.openxmlformats.org/drawingml/2006/main">
                <a:graphicData uri="http://schemas.microsoft.com/office/word/2010/wordprocessingShape">
                  <wps:wsp>
                    <wps:cNvSpPr/>
                    <wps:spPr>
                      <a:xfrm>
                        <a:off x="0" y="0"/>
                        <a:ext cx="273685" cy="273685"/>
                      </a:xfrm>
                      <a:prstGeom prst="ellipse">
                        <a:avLst/>
                      </a:prstGeom>
                      <a:solidFill>
                        <a:srgbClr val="82D3F0"/>
                      </a:solidFill>
                      <a:ln>
                        <a:noFill/>
                      </a:ln>
                    </wps:spPr>
                    <wps:bodyPr spcFirstLastPara="1" wrap="square" lIns="91425" tIns="91425" rIns="91425" bIns="91425" anchor="ctr" anchorCtr="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21444628" id="Google Shape;21;p2" o:spid="_x0000_s1026" style="position:absolute;margin-left:487.05pt;margin-top:-15.4pt;width:21.55pt;height:21.5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" fillcolor="#82d3f0" stroked="f">
              <v:textbox inset="2.53958mm,2.53958mm,2.53958mm,2.53958mm"/>
            </v:oval>
          </w:pict>
        </mc:Fallback>
      </mc:AlternateContent>
    </w:r>
    <w:r w:rsidRPr="003251B2">
      <w:rPr>
        <w:noProof/>
        <w:lang w:val="en-GB" w:eastAsia="en-GB"/>
      </w:rPr>
      <mc:AlternateContent>
        <mc:Choice Requires="wps">
          <w:drawing>
            <wp:anchor distT="0" distB="0" distL="114300" distR="114300" simplePos="0" relativeHeight="251679744" behindDoc="0" locked="0" layoutInCell="1" allowOverlap="1" wp14:anchorId="6959864A" wp14:editId="2A81A385">
              <wp:simplePos x="0" y="0"/>
              <wp:positionH relativeFrom="column">
                <wp:posOffset>5634355</wp:posOffset>
              </wp:positionH>
              <wp:positionV relativeFrom="paragraph">
                <wp:posOffset>28575</wp:posOffset>
              </wp:positionV>
              <wp:extent cx="398780" cy="393065"/>
              <wp:effectExtent l="0" t="0" r="1270" b="6985"/>
              <wp:wrapNone/>
              <wp:docPr id="22" name="Google Shape;22;p2"/>
              <wp:cNvGraphicFramePr/>
              <a:graphic xmlns:a="http://schemas.openxmlformats.org/drawingml/2006/main">
                <a:graphicData uri="http://schemas.microsoft.com/office/word/2010/wordprocessingShape">
                  <wps:wsp>
                    <wps:cNvSpPr/>
                    <wps:spPr>
                      <a:xfrm>
                        <a:off x="0" y="0"/>
                        <a:ext cx="398780" cy="393065"/>
                      </a:xfrm>
                      <a:prstGeom prst="ellipse">
                        <a:avLst/>
                      </a:prstGeom>
                      <a:solidFill>
                        <a:srgbClr val="00A08D"/>
                      </a:solidFill>
                      <a:ln>
                        <a:noFill/>
                      </a:ln>
                    </wps:spPr>
                    <wps:bodyPr spcFirstLastPara="1" wrap="square" lIns="91425" tIns="91425" rIns="91425" bIns="91425" anchor="ctr" anchorCtr="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2DF16272" id="Google Shape;22;p2" o:spid="_x0000_s1026" style="position:absolute;margin-left:443.65pt;margin-top:2.25pt;width:31.4pt;height:30.9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" fillcolor="#00a08d" stroked="f">
              <v:textbox inset="2.53958mm,2.53958mm,2.53958mm,2.53958mm"/>
            </v:oval>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7B7A12" w14:textId="77777777" w:rsidR="00A43161" w:rsidRDefault="00A43161" w:rsidP="003C44F1">
      <w:pPr>
        <w:spacing w:after="0" w:line="240" w:lineRule="auto"/>
      </w:pPr>
      <w:r>
        <w:separator/>
      </w:r>
    </w:p>
  </w:footnote>
  <w:footnote w:type="continuationSeparator" w:id="0">
    <w:p w14:paraId="5860DC87" w14:textId="77777777" w:rsidR="00A43161" w:rsidRDefault="00A43161" w:rsidP="003C44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5C1F0C" w14:textId="77777777" w:rsidR="003366FF" w:rsidRDefault="003366FF" w:rsidP="00622F2C">
    <w:pPr>
      <w:pStyle w:val="Kopfzeile"/>
      <w:ind w:left="-284"/>
    </w:pPr>
    <w:r>
      <w:rPr>
        <w:noProof/>
        <w:lang w:val="en-GB" w:eastAsia="en-GB"/>
      </w:rPr>
      <w:drawing>
        <wp:inline distT="0" distB="0" distL="0" distR="0" wp14:anchorId="111BE2D8" wp14:editId="75DA32AF">
          <wp:extent cx="2766950" cy="820908"/>
          <wp:effectExtent l="0" t="0" r="0" b="0"/>
          <wp:docPr id="13" name="Picture 13" descr="https://lh4.googleusercontent.com/AOGs2ConyStNTrzXOvTa-wiPhlr7vxdE9xJsUo3Pog9h4T4zTAR1H7Xvg1INxvDGJW3tfs1twd6UKVJC7rkMP8DmsB8S5lFgzMBxXWT7RxjBLAc4WFWLWD8qM4GaSmba0GlAYN5qdrsk0N40naATY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internal-guid-7be89bbb-7fff-079c-f190-d8e32a4c9fed" descr="https://lh4.googleusercontent.com/AOGs2ConyStNTrzXOvTa-wiPhlr7vxdE9xJsUo3Pog9h4T4zTAR1H7Xvg1INxvDGJW3tfs1twd6UKVJC7rkMP8DmsB8S5lFgzMBxXWT7RxjBLAc4WFWLWD8qM4GaSmba0GlAYN5qdrsk0N40naATY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7430" cy="821050"/>
                  </a:xfrm>
                  <a:prstGeom prst="rect">
                    <a:avLst/>
                  </a:prstGeom>
                  <a:noFill/>
                  <a:ln>
                    <a:noFill/>
                  </a:ln>
                </pic:spPr>
              </pic:pic>
            </a:graphicData>
          </a:graphic>
        </wp:inline>
      </w:drawing>
    </w:r>
    <w:r>
      <w:t xml:space="preserve">    </w:t>
    </w:r>
  </w:p>
  <w:p w14:paraId="101FF497" w14:textId="77777777" w:rsidR="003366FF" w:rsidRDefault="003366FF" w:rsidP="00622F2C">
    <w:pPr>
      <w:pStyle w:val="Kopfzeile"/>
      <w:ind w:left="-284"/>
    </w:pPr>
  </w:p>
  <w:p w14:paraId="34F7078B" w14:textId="77777777" w:rsidR="003366FF" w:rsidRDefault="003366FF" w:rsidP="00622F2C">
    <w:pPr>
      <w:pStyle w:val="Kopfzeile"/>
      <w:ind w:left="-28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8065A"/>
    <w:multiLevelType w:val="multilevel"/>
    <w:tmpl w:val="305A5E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5E500F"/>
    <w:multiLevelType w:val="hybridMultilevel"/>
    <w:tmpl w:val="484E4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647C11"/>
    <w:multiLevelType w:val="hybridMultilevel"/>
    <w:tmpl w:val="D3C27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774FD1"/>
    <w:multiLevelType w:val="hybridMultilevel"/>
    <w:tmpl w:val="9990921C"/>
    <w:lvl w:ilvl="0" w:tplc="0407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4063E4"/>
    <w:multiLevelType w:val="hybridMultilevel"/>
    <w:tmpl w:val="FB28B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BF6E27"/>
    <w:multiLevelType w:val="hybridMultilevel"/>
    <w:tmpl w:val="69160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9045CF"/>
    <w:multiLevelType w:val="hybridMultilevel"/>
    <w:tmpl w:val="CD302F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0FA86215"/>
    <w:multiLevelType w:val="hybridMultilevel"/>
    <w:tmpl w:val="254C4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451DE7"/>
    <w:multiLevelType w:val="hybridMultilevel"/>
    <w:tmpl w:val="AB929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805468"/>
    <w:multiLevelType w:val="multilevel"/>
    <w:tmpl w:val="305A5E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3C54C0"/>
    <w:multiLevelType w:val="multilevel"/>
    <w:tmpl w:val="305A5E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441B63"/>
    <w:multiLevelType w:val="hybridMultilevel"/>
    <w:tmpl w:val="E40AE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FC14A8"/>
    <w:multiLevelType w:val="hybridMultilevel"/>
    <w:tmpl w:val="527E2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164B3D"/>
    <w:multiLevelType w:val="hybridMultilevel"/>
    <w:tmpl w:val="3AFA1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280A44"/>
    <w:multiLevelType w:val="hybridMultilevel"/>
    <w:tmpl w:val="11203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DD5466"/>
    <w:multiLevelType w:val="multilevel"/>
    <w:tmpl w:val="25DE0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AB300A"/>
    <w:multiLevelType w:val="hybridMultilevel"/>
    <w:tmpl w:val="53AEA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7343FF6"/>
    <w:multiLevelType w:val="hybridMultilevel"/>
    <w:tmpl w:val="044A0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F06375"/>
    <w:multiLevelType w:val="hybridMultilevel"/>
    <w:tmpl w:val="0E5096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7CF2D07"/>
    <w:multiLevelType w:val="hybridMultilevel"/>
    <w:tmpl w:val="448AE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6A6AC7"/>
    <w:multiLevelType w:val="hybridMultilevel"/>
    <w:tmpl w:val="62501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A701EF2"/>
    <w:multiLevelType w:val="multilevel"/>
    <w:tmpl w:val="305A5E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AC83842"/>
    <w:multiLevelType w:val="hybridMultilevel"/>
    <w:tmpl w:val="05946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FB2F21"/>
    <w:multiLevelType w:val="hybridMultilevel"/>
    <w:tmpl w:val="6A5CEB8C"/>
    <w:lvl w:ilvl="0" w:tplc="0407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432645EA"/>
    <w:multiLevelType w:val="hybridMultilevel"/>
    <w:tmpl w:val="D9F63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7B0CE5"/>
    <w:multiLevelType w:val="multilevel"/>
    <w:tmpl w:val="305A5E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37E085C"/>
    <w:multiLevelType w:val="hybridMultilevel"/>
    <w:tmpl w:val="E4BED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4554226"/>
    <w:multiLevelType w:val="hybridMultilevel"/>
    <w:tmpl w:val="CBCAA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55C0CC8"/>
    <w:multiLevelType w:val="multilevel"/>
    <w:tmpl w:val="305A5E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73450CB"/>
    <w:multiLevelType w:val="hybridMultilevel"/>
    <w:tmpl w:val="6EFE7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A4E6791"/>
    <w:multiLevelType w:val="hybridMultilevel"/>
    <w:tmpl w:val="0E5096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D28393F"/>
    <w:multiLevelType w:val="hybridMultilevel"/>
    <w:tmpl w:val="A45871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2CC14E3"/>
    <w:multiLevelType w:val="hybridMultilevel"/>
    <w:tmpl w:val="D3F4F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50D1DD5"/>
    <w:multiLevelType w:val="multilevel"/>
    <w:tmpl w:val="64B88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91365F3"/>
    <w:multiLevelType w:val="hybridMultilevel"/>
    <w:tmpl w:val="20304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9D80F1F"/>
    <w:multiLevelType w:val="hybridMultilevel"/>
    <w:tmpl w:val="B74EC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EBD3A8B"/>
    <w:multiLevelType w:val="hybridMultilevel"/>
    <w:tmpl w:val="5688FB34"/>
    <w:lvl w:ilvl="0" w:tplc="0407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60A9799D"/>
    <w:multiLevelType w:val="multilevel"/>
    <w:tmpl w:val="305A5E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A410950"/>
    <w:multiLevelType w:val="hybridMultilevel"/>
    <w:tmpl w:val="DFC05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C012CB9"/>
    <w:multiLevelType w:val="hybridMultilevel"/>
    <w:tmpl w:val="F68E5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D32714A"/>
    <w:multiLevelType w:val="hybridMultilevel"/>
    <w:tmpl w:val="F4727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0985625"/>
    <w:multiLevelType w:val="hybridMultilevel"/>
    <w:tmpl w:val="29EED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77D364F"/>
    <w:multiLevelType w:val="hybridMultilevel"/>
    <w:tmpl w:val="5E9C0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7AF43B1"/>
    <w:multiLevelType w:val="hybridMultilevel"/>
    <w:tmpl w:val="22B4A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8453DAD"/>
    <w:multiLevelType w:val="hybridMultilevel"/>
    <w:tmpl w:val="995C0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9D5265B"/>
    <w:multiLevelType w:val="hybridMultilevel"/>
    <w:tmpl w:val="78E69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B9600BC"/>
    <w:multiLevelType w:val="hybridMultilevel"/>
    <w:tmpl w:val="A56E1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DB73447"/>
    <w:multiLevelType w:val="hybridMultilevel"/>
    <w:tmpl w:val="692E9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E6E0E24"/>
    <w:multiLevelType w:val="hybridMultilevel"/>
    <w:tmpl w:val="74320F12"/>
    <w:lvl w:ilvl="0" w:tplc="0407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5"/>
  </w:num>
  <w:num w:numId="2">
    <w:abstractNumId w:val="28"/>
  </w:num>
  <w:num w:numId="3">
    <w:abstractNumId w:val="7"/>
  </w:num>
  <w:num w:numId="4">
    <w:abstractNumId w:val="29"/>
  </w:num>
  <w:num w:numId="5">
    <w:abstractNumId w:val="27"/>
  </w:num>
  <w:num w:numId="6">
    <w:abstractNumId w:val="41"/>
  </w:num>
  <w:num w:numId="7">
    <w:abstractNumId w:val="33"/>
  </w:num>
  <w:num w:numId="8">
    <w:abstractNumId w:val="2"/>
  </w:num>
  <w:num w:numId="9">
    <w:abstractNumId w:val="34"/>
  </w:num>
  <w:num w:numId="10">
    <w:abstractNumId w:val="18"/>
  </w:num>
  <w:num w:numId="11">
    <w:abstractNumId w:val="12"/>
  </w:num>
  <w:num w:numId="12">
    <w:abstractNumId w:val="43"/>
  </w:num>
  <w:num w:numId="13">
    <w:abstractNumId w:val="45"/>
  </w:num>
  <w:num w:numId="14">
    <w:abstractNumId w:val="19"/>
  </w:num>
  <w:num w:numId="15">
    <w:abstractNumId w:val="40"/>
  </w:num>
  <w:num w:numId="16">
    <w:abstractNumId w:val="24"/>
  </w:num>
  <w:num w:numId="17">
    <w:abstractNumId w:val="5"/>
  </w:num>
  <w:num w:numId="18">
    <w:abstractNumId w:val="4"/>
  </w:num>
  <w:num w:numId="19">
    <w:abstractNumId w:val="13"/>
  </w:num>
  <w:num w:numId="20">
    <w:abstractNumId w:val="44"/>
  </w:num>
  <w:num w:numId="21">
    <w:abstractNumId w:val="47"/>
  </w:num>
  <w:num w:numId="22">
    <w:abstractNumId w:val="30"/>
  </w:num>
  <w:num w:numId="23">
    <w:abstractNumId w:val="22"/>
  </w:num>
  <w:num w:numId="24">
    <w:abstractNumId w:val="42"/>
  </w:num>
  <w:num w:numId="25">
    <w:abstractNumId w:val="39"/>
  </w:num>
  <w:num w:numId="26">
    <w:abstractNumId w:val="46"/>
  </w:num>
  <w:num w:numId="27">
    <w:abstractNumId w:val="17"/>
  </w:num>
  <w:num w:numId="28">
    <w:abstractNumId w:val="0"/>
  </w:num>
  <w:num w:numId="29">
    <w:abstractNumId w:val="37"/>
  </w:num>
  <w:num w:numId="30">
    <w:abstractNumId w:val="21"/>
  </w:num>
  <w:num w:numId="31">
    <w:abstractNumId w:val="10"/>
  </w:num>
  <w:num w:numId="32">
    <w:abstractNumId w:val="9"/>
  </w:num>
  <w:num w:numId="33">
    <w:abstractNumId w:val="48"/>
  </w:num>
  <w:num w:numId="34">
    <w:abstractNumId w:val="35"/>
  </w:num>
  <w:num w:numId="35">
    <w:abstractNumId w:val="20"/>
  </w:num>
  <w:num w:numId="36">
    <w:abstractNumId w:val="31"/>
  </w:num>
  <w:num w:numId="37">
    <w:abstractNumId w:val="11"/>
  </w:num>
  <w:num w:numId="38">
    <w:abstractNumId w:val="8"/>
  </w:num>
  <w:num w:numId="39">
    <w:abstractNumId w:val="23"/>
  </w:num>
  <w:num w:numId="40">
    <w:abstractNumId w:val="36"/>
  </w:num>
  <w:num w:numId="41">
    <w:abstractNumId w:val="3"/>
  </w:num>
  <w:num w:numId="42">
    <w:abstractNumId w:val="38"/>
  </w:num>
  <w:num w:numId="43">
    <w:abstractNumId w:val="16"/>
  </w:num>
  <w:num w:numId="44">
    <w:abstractNumId w:val="26"/>
  </w:num>
  <w:num w:numId="45">
    <w:abstractNumId w:val="6"/>
  </w:num>
  <w:num w:numId="46">
    <w:abstractNumId w:val="25"/>
  </w:num>
  <w:num w:numId="47">
    <w:abstractNumId w:val="1"/>
  </w:num>
  <w:num w:numId="48">
    <w:abstractNumId w:val="32"/>
  </w:num>
  <w:num w:numId="49">
    <w:abstractNumId w:val="14"/>
  </w:num>
  <w:numIdMacAtCleanup w:val="15"/>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chel Bowden">
    <w15:presenceInfo w15:providerId="Windows Live" w15:userId="e7143275f71a0db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74C"/>
    <w:rsid w:val="000077BA"/>
    <w:rsid w:val="00011E42"/>
    <w:rsid w:val="00037A2A"/>
    <w:rsid w:val="000561D7"/>
    <w:rsid w:val="00063478"/>
    <w:rsid w:val="000700A5"/>
    <w:rsid w:val="000715DD"/>
    <w:rsid w:val="000743C2"/>
    <w:rsid w:val="00075C31"/>
    <w:rsid w:val="00077E3E"/>
    <w:rsid w:val="00090E03"/>
    <w:rsid w:val="000C1F8B"/>
    <w:rsid w:val="000C6FD1"/>
    <w:rsid w:val="000D12E1"/>
    <w:rsid w:val="000D1397"/>
    <w:rsid w:val="000D246D"/>
    <w:rsid w:val="000E2C97"/>
    <w:rsid w:val="000E6178"/>
    <w:rsid w:val="000F6E17"/>
    <w:rsid w:val="00100DAA"/>
    <w:rsid w:val="0010497A"/>
    <w:rsid w:val="0010559A"/>
    <w:rsid w:val="0010671D"/>
    <w:rsid w:val="0011125A"/>
    <w:rsid w:val="0011260A"/>
    <w:rsid w:val="001219B2"/>
    <w:rsid w:val="00132F76"/>
    <w:rsid w:val="00134E5E"/>
    <w:rsid w:val="00136DFC"/>
    <w:rsid w:val="00140234"/>
    <w:rsid w:val="00154958"/>
    <w:rsid w:val="00165C41"/>
    <w:rsid w:val="00167288"/>
    <w:rsid w:val="00167476"/>
    <w:rsid w:val="001726FC"/>
    <w:rsid w:val="001731BC"/>
    <w:rsid w:val="0017356C"/>
    <w:rsid w:val="00176D85"/>
    <w:rsid w:val="00180C88"/>
    <w:rsid w:val="001844EA"/>
    <w:rsid w:val="00193F9B"/>
    <w:rsid w:val="001A1CAD"/>
    <w:rsid w:val="001B7131"/>
    <w:rsid w:val="001C4F01"/>
    <w:rsid w:val="001E245F"/>
    <w:rsid w:val="001E31F2"/>
    <w:rsid w:val="001F7183"/>
    <w:rsid w:val="001F7291"/>
    <w:rsid w:val="00211051"/>
    <w:rsid w:val="00226A06"/>
    <w:rsid w:val="00237D93"/>
    <w:rsid w:val="00244D9A"/>
    <w:rsid w:val="00245C45"/>
    <w:rsid w:val="00246404"/>
    <w:rsid w:val="00250414"/>
    <w:rsid w:val="00256484"/>
    <w:rsid w:val="00261E85"/>
    <w:rsid w:val="002647C7"/>
    <w:rsid w:val="00275514"/>
    <w:rsid w:val="00277410"/>
    <w:rsid w:val="00285E9E"/>
    <w:rsid w:val="00295803"/>
    <w:rsid w:val="002A219C"/>
    <w:rsid w:val="002B2D4D"/>
    <w:rsid w:val="002B6EC5"/>
    <w:rsid w:val="002C3B66"/>
    <w:rsid w:val="002C3CB0"/>
    <w:rsid w:val="002E0AAC"/>
    <w:rsid w:val="002F6252"/>
    <w:rsid w:val="00307FD1"/>
    <w:rsid w:val="003209F3"/>
    <w:rsid w:val="0032363A"/>
    <w:rsid w:val="003251B2"/>
    <w:rsid w:val="00325CDC"/>
    <w:rsid w:val="00326A91"/>
    <w:rsid w:val="003366FF"/>
    <w:rsid w:val="00340224"/>
    <w:rsid w:val="00345AF2"/>
    <w:rsid w:val="00345BF3"/>
    <w:rsid w:val="003500DD"/>
    <w:rsid w:val="00355D7F"/>
    <w:rsid w:val="00375AA8"/>
    <w:rsid w:val="003820D2"/>
    <w:rsid w:val="0038465C"/>
    <w:rsid w:val="0039284A"/>
    <w:rsid w:val="003A000E"/>
    <w:rsid w:val="003A2089"/>
    <w:rsid w:val="003A319E"/>
    <w:rsid w:val="003A487E"/>
    <w:rsid w:val="003B09FC"/>
    <w:rsid w:val="003B36D5"/>
    <w:rsid w:val="003B75F1"/>
    <w:rsid w:val="003C44F1"/>
    <w:rsid w:val="003C7FD7"/>
    <w:rsid w:val="003D4673"/>
    <w:rsid w:val="003E30C0"/>
    <w:rsid w:val="003E7F32"/>
    <w:rsid w:val="00402F64"/>
    <w:rsid w:val="00405CBB"/>
    <w:rsid w:val="00413EAC"/>
    <w:rsid w:val="00416BD2"/>
    <w:rsid w:val="00432AF0"/>
    <w:rsid w:val="0043574C"/>
    <w:rsid w:val="0044292C"/>
    <w:rsid w:val="00444996"/>
    <w:rsid w:val="004458EC"/>
    <w:rsid w:val="00451E71"/>
    <w:rsid w:val="004528CA"/>
    <w:rsid w:val="00453FDC"/>
    <w:rsid w:val="004656B6"/>
    <w:rsid w:val="004862A5"/>
    <w:rsid w:val="004924A8"/>
    <w:rsid w:val="004A6C0E"/>
    <w:rsid w:val="004B4247"/>
    <w:rsid w:val="004C6DAF"/>
    <w:rsid w:val="004D73AA"/>
    <w:rsid w:val="00501924"/>
    <w:rsid w:val="00507272"/>
    <w:rsid w:val="005142F2"/>
    <w:rsid w:val="005156CA"/>
    <w:rsid w:val="0052482D"/>
    <w:rsid w:val="00525012"/>
    <w:rsid w:val="00542D88"/>
    <w:rsid w:val="00545F4D"/>
    <w:rsid w:val="005460B2"/>
    <w:rsid w:val="0055315C"/>
    <w:rsid w:val="005539BB"/>
    <w:rsid w:val="00556E27"/>
    <w:rsid w:val="00561978"/>
    <w:rsid w:val="005703F0"/>
    <w:rsid w:val="00583466"/>
    <w:rsid w:val="005860FD"/>
    <w:rsid w:val="005918B4"/>
    <w:rsid w:val="00597BB3"/>
    <w:rsid w:val="005B1B0A"/>
    <w:rsid w:val="005D1681"/>
    <w:rsid w:val="005E0732"/>
    <w:rsid w:val="005E14CE"/>
    <w:rsid w:val="005E39B8"/>
    <w:rsid w:val="0061169A"/>
    <w:rsid w:val="00622BED"/>
    <w:rsid w:val="00622F2C"/>
    <w:rsid w:val="00623915"/>
    <w:rsid w:val="006437FB"/>
    <w:rsid w:val="006518EC"/>
    <w:rsid w:val="00665294"/>
    <w:rsid w:val="0067027E"/>
    <w:rsid w:val="00671C61"/>
    <w:rsid w:val="0067556D"/>
    <w:rsid w:val="0067562F"/>
    <w:rsid w:val="00677F09"/>
    <w:rsid w:val="006839E5"/>
    <w:rsid w:val="006850D7"/>
    <w:rsid w:val="00697968"/>
    <w:rsid w:val="006A0CD2"/>
    <w:rsid w:val="006A26D6"/>
    <w:rsid w:val="006A6359"/>
    <w:rsid w:val="006B6FC6"/>
    <w:rsid w:val="006C3862"/>
    <w:rsid w:val="006D14D7"/>
    <w:rsid w:val="006E0851"/>
    <w:rsid w:val="006E0F7D"/>
    <w:rsid w:val="006F5EEB"/>
    <w:rsid w:val="00714227"/>
    <w:rsid w:val="007259DA"/>
    <w:rsid w:val="00733715"/>
    <w:rsid w:val="007417B6"/>
    <w:rsid w:val="00742D5D"/>
    <w:rsid w:val="00755129"/>
    <w:rsid w:val="007671BE"/>
    <w:rsid w:val="00776127"/>
    <w:rsid w:val="00795E52"/>
    <w:rsid w:val="007A6B69"/>
    <w:rsid w:val="007B677B"/>
    <w:rsid w:val="007C4CF2"/>
    <w:rsid w:val="007C5EB3"/>
    <w:rsid w:val="007D4709"/>
    <w:rsid w:val="007E09C4"/>
    <w:rsid w:val="007E4A24"/>
    <w:rsid w:val="007F1095"/>
    <w:rsid w:val="007F1C49"/>
    <w:rsid w:val="007F43FC"/>
    <w:rsid w:val="007F4DF6"/>
    <w:rsid w:val="0081399F"/>
    <w:rsid w:val="008207BA"/>
    <w:rsid w:val="00834424"/>
    <w:rsid w:val="008345E9"/>
    <w:rsid w:val="00835A7C"/>
    <w:rsid w:val="0085062C"/>
    <w:rsid w:val="00863DB3"/>
    <w:rsid w:val="008641B0"/>
    <w:rsid w:val="00865A62"/>
    <w:rsid w:val="0087034B"/>
    <w:rsid w:val="00870C11"/>
    <w:rsid w:val="00881F12"/>
    <w:rsid w:val="00897DC7"/>
    <w:rsid w:val="008B43CE"/>
    <w:rsid w:val="008B4AF8"/>
    <w:rsid w:val="008B7DA9"/>
    <w:rsid w:val="008C3A64"/>
    <w:rsid w:val="008E3975"/>
    <w:rsid w:val="008F25DB"/>
    <w:rsid w:val="00900428"/>
    <w:rsid w:val="00910171"/>
    <w:rsid w:val="00911A70"/>
    <w:rsid w:val="00914713"/>
    <w:rsid w:val="00915AAB"/>
    <w:rsid w:val="00921A91"/>
    <w:rsid w:val="00922CEC"/>
    <w:rsid w:val="00926AEC"/>
    <w:rsid w:val="0093169B"/>
    <w:rsid w:val="00942165"/>
    <w:rsid w:val="00952D3D"/>
    <w:rsid w:val="00953C0A"/>
    <w:rsid w:val="00956906"/>
    <w:rsid w:val="00960EBA"/>
    <w:rsid w:val="00962B3A"/>
    <w:rsid w:val="00973C5F"/>
    <w:rsid w:val="00975EDA"/>
    <w:rsid w:val="009922F9"/>
    <w:rsid w:val="009B33E6"/>
    <w:rsid w:val="009E56DC"/>
    <w:rsid w:val="009F6333"/>
    <w:rsid w:val="00A0235E"/>
    <w:rsid w:val="00A03451"/>
    <w:rsid w:val="00A1478F"/>
    <w:rsid w:val="00A2212B"/>
    <w:rsid w:val="00A4072D"/>
    <w:rsid w:val="00A43161"/>
    <w:rsid w:val="00A50820"/>
    <w:rsid w:val="00A63281"/>
    <w:rsid w:val="00A65FB2"/>
    <w:rsid w:val="00A66ED3"/>
    <w:rsid w:val="00A73E42"/>
    <w:rsid w:val="00A9176D"/>
    <w:rsid w:val="00A9333B"/>
    <w:rsid w:val="00A94656"/>
    <w:rsid w:val="00AA11D8"/>
    <w:rsid w:val="00AC4453"/>
    <w:rsid w:val="00AD5287"/>
    <w:rsid w:val="00AD73AD"/>
    <w:rsid w:val="00AE64AD"/>
    <w:rsid w:val="00AF1739"/>
    <w:rsid w:val="00AF66D9"/>
    <w:rsid w:val="00B1120D"/>
    <w:rsid w:val="00B2103B"/>
    <w:rsid w:val="00B252FC"/>
    <w:rsid w:val="00B34AA9"/>
    <w:rsid w:val="00B44A7C"/>
    <w:rsid w:val="00B63329"/>
    <w:rsid w:val="00B8013B"/>
    <w:rsid w:val="00B966A1"/>
    <w:rsid w:val="00BB18AD"/>
    <w:rsid w:val="00BB2AAF"/>
    <w:rsid w:val="00BC3CAD"/>
    <w:rsid w:val="00BC6FAB"/>
    <w:rsid w:val="00BD21F5"/>
    <w:rsid w:val="00BE194B"/>
    <w:rsid w:val="00BF006C"/>
    <w:rsid w:val="00BF280A"/>
    <w:rsid w:val="00C05CBC"/>
    <w:rsid w:val="00C438AF"/>
    <w:rsid w:val="00C52CEA"/>
    <w:rsid w:val="00C6193C"/>
    <w:rsid w:val="00C65DA6"/>
    <w:rsid w:val="00C76493"/>
    <w:rsid w:val="00C82F67"/>
    <w:rsid w:val="00C854AE"/>
    <w:rsid w:val="00C85E1E"/>
    <w:rsid w:val="00C95DD1"/>
    <w:rsid w:val="00CB70A7"/>
    <w:rsid w:val="00CC1FDB"/>
    <w:rsid w:val="00CC54C3"/>
    <w:rsid w:val="00CD1703"/>
    <w:rsid w:val="00CD186C"/>
    <w:rsid w:val="00CE3CD2"/>
    <w:rsid w:val="00CF1F13"/>
    <w:rsid w:val="00CF620F"/>
    <w:rsid w:val="00D14414"/>
    <w:rsid w:val="00D16B10"/>
    <w:rsid w:val="00D204FC"/>
    <w:rsid w:val="00D57971"/>
    <w:rsid w:val="00D60BA8"/>
    <w:rsid w:val="00D63CB4"/>
    <w:rsid w:val="00D674BD"/>
    <w:rsid w:val="00D76AB6"/>
    <w:rsid w:val="00D84100"/>
    <w:rsid w:val="00D84B94"/>
    <w:rsid w:val="00D9432B"/>
    <w:rsid w:val="00DA14F1"/>
    <w:rsid w:val="00DB265C"/>
    <w:rsid w:val="00DB51CC"/>
    <w:rsid w:val="00DC15E5"/>
    <w:rsid w:val="00DD4731"/>
    <w:rsid w:val="00DE2C8D"/>
    <w:rsid w:val="00DE704B"/>
    <w:rsid w:val="00DF40BB"/>
    <w:rsid w:val="00DF73F9"/>
    <w:rsid w:val="00E1492E"/>
    <w:rsid w:val="00E200FF"/>
    <w:rsid w:val="00E277F9"/>
    <w:rsid w:val="00E31B35"/>
    <w:rsid w:val="00E36D62"/>
    <w:rsid w:val="00E50F4F"/>
    <w:rsid w:val="00E53169"/>
    <w:rsid w:val="00E64C8B"/>
    <w:rsid w:val="00E82B5A"/>
    <w:rsid w:val="00E86F68"/>
    <w:rsid w:val="00E95CF1"/>
    <w:rsid w:val="00EA1339"/>
    <w:rsid w:val="00EA3916"/>
    <w:rsid w:val="00EB1330"/>
    <w:rsid w:val="00EB5345"/>
    <w:rsid w:val="00EC7CC7"/>
    <w:rsid w:val="00ED139C"/>
    <w:rsid w:val="00ED1625"/>
    <w:rsid w:val="00ED2C1C"/>
    <w:rsid w:val="00ED69A4"/>
    <w:rsid w:val="00EF4A1D"/>
    <w:rsid w:val="00F0146D"/>
    <w:rsid w:val="00F046FE"/>
    <w:rsid w:val="00F10157"/>
    <w:rsid w:val="00F14FA1"/>
    <w:rsid w:val="00F301B1"/>
    <w:rsid w:val="00F319F1"/>
    <w:rsid w:val="00F34CB2"/>
    <w:rsid w:val="00F52857"/>
    <w:rsid w:val="00F60216"/>
    <w:rsid w:val="00F63716"/>
    <w:rsid w:val="00F66CE0"/>
    <w:rsid w:val="00F7184D"/>
    <w:rsid w:val="00F76682"/>
    <w:rsid w:val="00FA525D"/>
    <w:rsid w:val="00FB2EFA"/>
    <w:rsid w:val="00FC130F"/>
    <w:rsid w:val="00FD0B63"/>
    <w:rsid w:val="00FE0D16"/>
    <w:rsid w:val="00FE5EF1"/>
    <w:rsid w:val="00FF0E6E"/>
    <w:rsid w:val="00FF30D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6A3A22"/>
  <w15:docId w15:val="{F281F05C-C00E-429D-A0FD-27662D871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186C"/>
    <w:rPr>
      <w:rFonts w:ascii="Arial" w:hAnsi="Arial"/>
    </w:rPr>
  </w:style>
  <w:style w:type="paragraph" w:styleId="berschrift1">
    <w:name w:val="heading 1"/>
    <w:basedOn w:val="Standard"/>
    <w:next w:val="Standard"/>
    <w:link w:val="berschrift1Zchn"/>
    <w:uiPriority w:val="9"/>
    <w:qFormat/>
    <w:rsid w:val="0039284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345BF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CD170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next w:val="Standard"/>
    <w:link w:val="berschrift4Zchn"/>
    <w:uiPriority w:val="9"/>
    <w:unhideWhenUsed/>
    <w:qFormat/>
    <w:rsid w:val="00037A2A"/>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43574C"/>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Hyperlink">
    <w:name w:val="Hyperlink"/>
    <w:basedOn w:val="Absatz-Standardschriftart"/>
    <w:uiPriority w:val="99"/>
    <w:unhideWhenUsed/>
    <w:rsid w:val="0043574C"/>
    <w:rPr>
      <w:color w:val="0000FF"/>
      <w:u w:val="single"/>
    </w:rPr>
  </w:style>
  <w:style w:type="paragraph" w:styleId="Kopfzeile">
    <w:name w:val="header"/>
    <w:basedOn w:val="Standard"/>
    <w:link w:val="KopfzeileZchn"/>
    <w:uiPriority w:val="99"/>
    <w:unhideWhenUsed/>
    <w:rsid w:val="003C44F1"/>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3C44F1"/>
  </w:style>
  <w:style w:type="paragraph" w:styleId="Fuzeile">
    <w:name w:val="footer"/>
    <w:basedOn w:val="Standard"/>
    <w:link w:val="FuzeileZchn"/>
    <w:uiPriority w:val="99"/>
    <w:unhideWhenUsed/>
    <w:rsid w:val="003C44F1"/>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3C44F1"/>
  </w:style>
  <w:style w:type="table" w:styleId="Tabellenraster">
    <w:name w:val="Table Grid"/>
    <w:basedOn w:val="NormaleTabelle"/>
    <w:uiPriority w:val="59"/>
    <w:rsid w:val="00A66E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rd"/>
    <w:next w:val="Standard"/>
    <w:link w:val="TitelZchn"/>
    <w:uiPriority w:val="10"/>
    <w:qFormat/>
    <w:rsid w:val="0039284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39284A"/>
    <w:rPr>
      <w:rFonts w:asciiTheme="majorHAnsi" w:eastAsiaTheme="majorEastAsia" w:hAnsiTheme="majorHAnsi" w:cstheme="majorBidi"/>
      <w:color w:val="17365D" w:themeColor="text2" w:themeShade="BF"/>
      <w:spacing w:val="5"/>
      <w:kern w:val="28"/>
      <w:sz w:val="52"/>
      <w:szCs w:val="52"/>
    </w:rPr>
  </w:style>
  <w:style w:type="character" w:customStyle="1" w:styleId="berschrift1Zchn">
    <w:name w:val="Überschrift 1 Zchn"/>
    <w:basedOn w:val="Absatz-Standardschriftart"/>
    <w:link w:val="berschrift1"/>
    <w:uiPriority w:val="9"/>
    <w:rsid w:val="0039284A"/>
    <w:rPr>
      <w:rFonts w:asciiTheme="majorHAnsi" w:eastAsiaTheme="majorEastAsia" w:hAnsiTheme="majorHAnsi" w:cstheme="majorBidi"/>
      <w:b/>
      <w:bCs/>
      <w:color w:val="365F91" w:themeColor="accent1" w:themeShade="BF"/>
      <w:sz w:val="28"/>
      <w:szCs w:val="28"/>
    </w:rPr>
  </w:style>
  <w:style w:type="table" w:styleId="HelleSchattierung-Akzent1">
    <w:name w:val="Light Shading Accent 1"/>
    <w:basedOn w:val="NormaleTabelle"/>
    <w:uiPriority w:val="60"/>
    <w:rsid w:val="0039284A"/>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chattierung-Akzent5">
    <w:name w:val="Light Shading Accent 5"/>
    <w:basedOn w:val="NormaleTabelle"/>
    <w:uiPriority w:val="60"/>
    <w:rsid w:val="0039284A"/>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customStyle="1" w:styleId="berschrift2Zchn">
    <w:name w:val="Überschrift 2 Zchn"/>
    <w:basedOn w:val="Absatz-Standardschriftart"/>
    <w:link w:val="berschrift2"/>
    <w:uiPriority w:val="9"/>
    <w:rsid w:val="00345BF3"/>
    <w:rPr>
      <w:rFonts w:asciiTheme="majorHAnsi" w:eastAsiaTheme="majorEastAsia" w:hAnsiTheme="majorHAnsi" w:cstheme="majorBidi"/>
      <w:b/>
      <w:bCs/>
      <w:color w:val="4F81BD" w:themeColor="accent1"/>
      <w:sz w:val="26"/>
      <w:szCs w:val="26"/>
    </w:rPr>
  </w:style>
  <w:style w:type="table" w:styleId="HelleListe-Akzent1">
    <w:name w:val="Light List Accent 1"/>
    <w:basedOn w:val="NormaleTabelle"/>
    <w:uiPriority w:val="61"/>
    <w:rsid w:val="001E245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411">
    <w:name w:val="Таблица-сетка 4 — акцент 11"/>
    <w:basedOn w:val="NormaleTabelle"/>
    <w:uiPriority w:val="49"/>
    <w:rsid w:val="00D9432B"/>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Listenabsatz">
    <w:name w:val="List Paragraph"/>
    <w:basedOn w:val="Standard"/>
    <w:uiPriority w:val="34"/>
    <w:qFormat/>
    <w:rsid w:val="00975EDA"/>
    <w:pPr>
      <w:ind w:left="720"/>
      <w:contextualSpacing/>
    </w:pPr>
  </w:style>
  <w:style w:type="paragraph" w:styleId="Inhaltsverzeichnisberschrift">
    <w:name w:val="TOC Heading"/>
    <w:basedOn w:val="berschrift1"/>
    <w:next w:val="Standard"/>
    <w:uiPriority w:val="39"/>
    <w:unhideWhenUsed/>
    <w:qFormat/>
    <w:rsid w:val="00E1492E"/>
    <w:pPr>
      <w:spacing w:before="240" w:line="259" w:lineRule="auto"/>
      <w:outlineLvl w:val="9"/>
    </w:pPr>
    <w:rPr>
      <w:b w:val="0"/>
      <w:bCs w:val="0"/>
      <w:sz w:val="32"/>
      <w:szCs w:val="32"/>
      <w:lang w:val="ru-RU" w:eastAsia="ru-RU"/>
    </w:rPr>
  </w:style>
  <w:style w:type="paragraph" w:styleId="Verzeichnis2">
    <w:name w:val="toc 2"/>
    <w:basedOn w:val="Standard"/>
    <w:next w:val="Standard"/>
    <w:autoRedefine/>
    <w:uiPriority w:val="39"/>
    <w:unhideWhenUsed/>
    <w:rsid w:val="00A4072D"/>
    <w:pPr>
      <w:tabs>
        <w:tab w:val="right" w:leader="dot" w:pos="9016"/>
      </w:tabs>
      <w:spacing w:after="100"/>
      <w:ind w:left="220"/>
    </w:pPr>
    <w:rPr>
      <w:noProof/>
    </w:rPr>
  </w:style>
  <w:style w:type="paragraph" w:styleId="Verzeichnis1">
    <w:name w:val="toc 1"/>
    <w:basedOn w:val="Standard"/>
    <w:next w:val="Standard"/>
    <w:autoRedefine/>
    <w:uiPriority w:val="39"/>
    <w:unhideWhenUsed/>
    <w:rsid w:val="00F66CE0"/>
    <w:pPr>
      <w:tabs>
        <w:tab w:val="left" w:pos="709"/>
        <w:tab w:val="right" w:leader="dot" w:pos="9016"/>
      </w:tabs>
      <w:spacing w:after="100"/>
      <w:ind w:left="142"/>
    </w:pPr>
  </w:style>
  <w:style w:type="paragraph" w:styleId="Sprechblasentext">
    <w:name w:val="Balloon Text"/>
    <w:basedOn w:val="Standard"/>
    <w:link w:val="SprechblasentextZchn"/>
    <w:uiPriority w:val="99"/>
    <w:semiHidden/>
    <w:unhideWhenUsed/>
    <w:rsid w:val="0055315C"/>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5315C"/>
    <w:rPr>
      <w:rFonts w:ascii="Tahoma" w:hAnsi="Tahoma" w:cs="Tahoma"/>
      <w:sz w:val="16"/>
      <w:szCs w:val="16"/>
    </w:rPr>
  </w:style>
  <w:style w:type="table" w:styleId="HelleListe-Akzent4">
    <w:name w:val="Light List Accent 4"/>
    <w:basedOn w:val="NormaleTabelle"/>
    <w:uiPriority w:val="61"/>
    <w:rsid w:val="003B09FC"/>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paragraph">
    <w:name w:val="paragraph"/>
    <w:basedOn w:val="Standard"/>
    <w:rsid w:val="000D139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basedOn w:val="Absatz-Standardschriftart"/>
    <w:rsid w:val="000D1397"/>
  </w:style>
  <w:style w:type="character" w:customStyle="1" w:styleId="eop">
    <w:name w:val="eop"/>
    <w:basedOn w:val="Absatz-Standardschriftart"/>
    <w:rsid w:val="000D1397"/>
  </w:style>
  <w:style w:type="character" w:customStyle="1" w:styleId="spellingerror">
    <w:name w:val="spellingerror"/>
    <w:basedOn w:val="Absatz-Standardschriftart"/>
    <w:rsid w:val="000D1397"/>
  </w:style>
  <w:style w:type="character" w:customStyle="1" w:styleId="contextualspellingandgrammarerror">
    <w:name w:val="contextualspellingandgrammarerror"/>
    <w:basedOn w:val="Absatz-Standardschriftart"/>
    <w:rsid w:val="000D1397"/>
  </w:style>
  <w:style w:type="character" w:customStyle="1" w:styleId="scxw161744891">
    <w:name w:val="scxw161744891"/>
    <w:basedOn w:val="Absatz-Standardschriftart"/>
    <w:rsid w:val="006A26D6"/>
  </w:style>
  <w:style w:type="character" w:customStyle="1" w:styleId="1">
    <w:name w:val="Неразрешенное упоминание1"/>
    <w:basedOn w:val="Absatz-Standardschriftart"/>
    <w:uiPriority w:val="99"/>
    <w:semiHidden/>
    <w:unhideWhenUsed/>
    <w:rsid w:val="00F10157"/>
    <w:rPr>
      <w:color w:val="605E5C"/>
      <w:shd w:val="clear" w:color="auto" w:fill="E1DFDD"/>
    </w:rPr>
  </w:style>
  <w:style w:type="character" w:styleId="Kommentarzeichen">
    <w:name w:val="annotation reference"/>
    <w:basedOn w:val="Absatz-Standardschriftart"/>
    <w:uiPriority w:val="99"/>
    <w:semiHidden/>
    <w:unhideWhenUsed/>
    <w:rsid w:val="00A9176D"/>
    <w:rPr>
      <w:sz w:val="16"/>
      <w:szCs w:val="16"/>
    </w:rPr>
  </w:style>
  <w:style w:type="paragraph" w:styleId="Kommentartext">
    <w:name w:val="annotation text"/>
    <w:basedOn w:val="Standard"/>
    <w:link w:val="KommentartextZchn"/>
    <w:uiPriority w:val="99"/>
    <w:unhideWhenUsed/>
    <w:rsid w:val="00A9176D"/>
    <w:pPr>
      <w:spacing w:line="240" w:lineRule="auto"/>
    </w:pPr>
    <w:rPr>
      <w:sz w:val="20"/>
      <w:szCs w:val="20"/>
    </w:rPr>
  </w:style>
  <w:style w:type="character" w:customStyle="1" w:styleId="KommentartextZchn">
    <w:name w:val="Kommentartext Zchn"/>
    <w:basedOn w:val="Absatz-Standardschriftart"/>
    <w:link w:val="Kommentartext"/>
    <w:uiPriority w:val="99"/>
    <w:rsid w:val="00A9176D"/>
    <w:rPr>
      <w:sz w:val="20"/>
      <w:szCs w:val="20"/>
    </w:rPr>
  </w:style>
  <w:style w:type="paragraph" w:styleId="Kommentarthema">
    <w:name w:val="annotation subject"/>
    <w:basedOn w:val="Kommentartext"/>
    <w:next w:val="Kommentartext"/>
    <w:link w:val="KommentarthemaZchn"/>
    <w:uiPriority w:val="99"/>
    <w:semiHidden/>
    <w:unhideWhenUsed/>
    <w:rsid w:val="00A9176D"/>
    <w:rPr>
      <w:b/>
      <w:bCs/>
    </w:rPr>
  </w:style>
  <w:style w:type="character" w:customStyle="1" w:styleId="KommentarthemaZchn">
    <w:name w:val="Kommentarthema Zchn"/>
    <w:basedOn w:val="KommentartextZchn"/>
    <w:link w:val="Kommentarthema"/>
    <w:uiPriority w:val="99"/>
    <w:semiHidden/>
    <w:rsid w:val="00A9176D"/>
    <w:rPr>
      <w:b/>
      <w:bCs/>
      <w:sz w:val="20"/>
      <w:szCs w:val="20"/>
    </w:rPr>
  </w:style>
  <w:style w:type="character" w:styleId="BesuchterLink">
    <w:name w:val="FollowedHyperlink"/>
    <w:basedOn w:val="Absatz-Standardschriftart"/>
    <w:uiPriority w:val="99"/>
    <w:semiHidden/>
    <w:unhideWhenUsed/>
    <w:rsid w:val="003820D2"/>
    <w:rPr>
      <w:color w:val="800080" w:themeColor="followedHyperlink"/>
      <w:u w:val="single"/>
    </w:rPr>
  </w:style>
  <w:style w:type="character" w:customStyle="1" w:styleId="berschrift3Zchn">
    <w:name w:val="Überschrift 3 Zchn"/>
    <w:basedOn w:val="Absatz-Standardschriftart"/>
    <w:link w:val="berschrift3"/>
    <w:uiPriority w:val="9"/>
    <w:rsid w:val="00CD1703"/>
    <w:rPr>
      <w:rFonts w:asciiTheme="majorHAnsi" w:eastAsiaTheme="majorEastAsia" w:hAnsiTheme="majorHAnsi" w:cstheme="majorBidi"/>
      <w:color w:val="243F60" w:themeColor="accent1" w:themeShade="7F"/>
      <w:sz w:val="24"/>
      <w:szCs w:val="24"/>
    </w:rPr>
  </w:style>
  <w:style w:type="character" w:customStyle="1" w:styleId="berschrift4Zchn">
    <w:name w:val="Überschrift 4 Zchn"/>
    <w:basedOn w:val="Absatz-Standardschriftart"/>
    <w:link w:val="berschrift4"/>
    <w:uiPriority w:val="9"/>
    <w:rsid w:val="00037A2A"/>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498385">
      <w:bodyDiv w:val="1"/>
      <w:marLeft w:val="0"/>
      <w:marRight w:val="0"/>
      <w:marTop w:val="0"/>
      <w:marBottom w:val="0"/>
      <w:divBdr>
        <w:top w:val="none" w:sz="0" w:space="0" w:color="auto"/>
        <w:left w:val="none" w:sz="0" w:space="0" w:color="auto"/>
        <w:bottom w:val="none" w:sz="0" w:space="0" w:color="auto"/>
        <w:right w:val="none" w:sz="0" w:space="0" w:color="auto"/>
      </w:divBdr>
    </w:div>
    <w:div w:id="93938061">
      <w:bodyDiv w:val="1"/>
      <w:marLeft w:val="0"/>
      <w:marRight w:val="0"/>
      <w:marTop w:val="0"/>
      <w:marBottom w:val="0"/>
      <w:divBdr>
        <w:top w:val="none" w:sz="0" w:space="0" w:color="auto"/>
        <w:left w:val="none" w:sz="0" w:space="0" w:color="auto"/>
        <w:bottom w:val="none" w:sz="0" w:space="0" w:color="auto"/>
        <w:right w:val="none" w:sz="0" w:space="0" w:color="auto"/>
      </w:divBdr>
      <w:divsChild>
        <w:div w:id="1855849297">
          <w:marLeft w:val="994"/>
          <w:marRight w:val="0"/>
          <w:marTop w:val="0"/>
          <w:marBottom w:val="0"/>
          <w:divBdr>
            <w:top w:val="none" w:sz="0" w:space="0" w:color="auto"/>
            <w:left w:val="none" w:sz="0" w:space="0" w:color="auto"/>
            <w:bottom w:val="none" w:sz="0" w:space="0" w:color="auto"/>
            <w:right w:val="none" w:sz="0" w:space="0" w:color="auto"/>
          </w:divBdr>
        </w:div>
        <w:div w:id="2112503843">
          <w:marLeft w:val="994"/>
          <w:marRight w:val="0"/>
          <w:marTop w:val="0"/>
          <w:marBottom w:val="0"/>
          <w:divBdr>
            <w:top w:val="none" w:sz="0" w:space="0" w:color="auto"/>
            <w:left w:val="none" w:sz="0" w:space="0" w:color="auto"/>
            <w:bottom w:val="none" w:sz="0" w:space="0" w:color="auto"/>
            <w:right w:val="none" w:sz="0" w:space="0" w:color="auto"/>
          </w:divBdr>
        </w:div>
        <w:div w:id="355155594">
          <w:marLeft w:val="994"/>
          <w:marRight w:val="0"/>
          <w:marTop w:val="0"/>
          <w:marBottom w:val="0"/>
          <w:divBdr>
            <w:top w:val="none" w:sz="0" w:space="0" w:color="auto"/>
            <w:left w:val="none" w:sz="0" w:space="0" w:color="auto"/>
            <w:bottom w:val="none" w:sz="0" w:space="0" w:color="auto"/>
            <w:right w:val="none" w:sz="0" w:space="0" w:color="auto"/>
          </w:divBdr>
        </w:div>
        <w:div w:id="697319421">
          <w:marLeft w:val="994"/>
          <w:marRight w:val="0"/>
          <w:marTop w:val="0"/>
          <w:marBottom w:val="0"/>
          <w:divBdr>
            <w:top w:val="none" w:sz="0" w:space="0" w:color="auto"/>
            <w:left w:val="none" w:sz="0" w:space="0" w:color="auto"/>
            <w:bottom w:val="none" w:sz="0" w:space="0" w:color="auto"/>
            <w:right w:val="none" w:sz="0" w:space="0" w:color="auto"/>
          </w:divBdr>
        </w:div>
        <w:div w:id="1905021798">
          <w:marLeft w:val="994"/>
          <w:marRight w:val="0"/>
          <w:marTop w:val="0"/>
          <w:marBottom w:val="0"/>
          <w:divBdr>
            <w:top w:val="none" w:sz="0" w:space="0" w:color="auto"/>
            <w:left w:val="none" w:sz="0" w:space="0" w:color="auto"/>
            <w:bottom w:val="none" w:sz="0" w:space="0" w:color="auto"/>
            <w:right w:val="none" w:sz="0" w:space="0" w:color="auto"/>
          </w:divBdr>
        </w:div>
      </w:divsChild>
    </w:div>
    <w:div w:id="439616241">
      <w:bodyDiv w:val="1"/>
      <w:marLeft w:val="0"/>
      <w:marRight w:val="0"/>
      <w:marTop w:val="0"/>
      <w:marBottom w:val="0"/>
      <w:divBdr>
        <w:top w:val="none" w:sz="0" w:space="0" w:color="auto"/>
        <w:left w:val="none" w:sz="0" w:space="0" w:color="auto"/>
        <w:bottom w:val="none" w:sz="0" w:space="0" w:color="auto"/>
        <w:right w:val="none" w:sz="0" w:space="0" w:color="auto"/>
      </w:divBdr>
    </w:div>
    <w:div w:id="495149442">
      <w:bodyDiv w:val="1"/>
      <w:marLeft w:val="0"/>
      <w:marRight w:val="0"/>
      <w:marTop w:val="0"/>
      <w:marBottom w:val="0"/>
      <w:divBdr>
        <w:top w:val="none" w:sz="0" w:space="0" w:color="auto"/>
        <w:left w:val="none" w:sz="0" w:space="0" w:color="auto"/>
        <w:bottom w:val="none" w:sz="0" w:space="0" w:color="auto"/>
        <w:right w:val="none" w:sz="0" w:space="0" w:color="auto"/>
      </w:divBdr>
      <w:divsChild>
        <w:div w:id="1827358923">
          <w:marLeft w:val="994"/>
          <w:marRight w:val="0"/>
          <w:marTop w:val="0"/>
          <w:marBottom w:val="0"/>
          <w:divBdr>
            <w:top w:val="none" w:sz="0" w:space="0" w:color="auto"/>
            <w:left w:val="none" w:sz="0" w:space="0" w:color="auto"/>
            <w:bottom w:val="none" w:sz="0" w:space="0" w:color="auto"/>
            <w:right w:val="none" w:sz="0" w:space="0" w:color="auto"/>
          </w:divBdr>
        </w:div>
        <w:div w:id="372853296">
          <w:marLeft w:val="994"/>
          <w:marRight w:val="0"/>
          <w:marTop w:val="0"/>
          <w:marBottom w:val="0"/>
          <w:divBdr>
            <w:top w:val="none" w:sz="0" w:space="0" w:color="auto"/>
            <w:left w:val="none" w:sz="0" w:space="0" w:color="auto"/>
            <w:bottom w:val="none" w:sz="0" w:space="0" w:color="auto"/>
            <w:right w:val="none" w:sz="0" w:space="0" w:color="auto"/>
          </w:divBdr>
        </w:div>
        <w:div w:id="1610503874">
          <w:marLeft w:val="994"/>
          <w:marRight w:val="0"/>
          <w:marTop w:val="0"/>
          <w:marBottom w:val="0"/>
          <w:divBdr>
            <w:top w:val="none" w:sz="0" w:space="0" w:color="auto"/>
            <w:left w:val="none" w:sz="0" w:space="0" w:color="auto"/>
            <w:bottom w:val="none" w:sz="0" w:space="0" w:color="auto"/>
            <w:right w:val="none" w:sz="0" w:space="0" w:color="auto"/>
          </w:divBdr>
        </w:div>
        <w:div w:id="602111960">
          <w:marLeft w:val="994"/>
          <w:marRight w:val="0"/>
          <w:marTop w:val="0"/>
          <w:marBottom w:val="0"/>
          <w:divBdr>
            <w:top w:val="none" w:sz="0" w:space="0" w:color="auto"/>
            <w:left w:val="none" w:sz="0" w:space="0" w:color="auto"/>
            <w:bottom w:val="none" w:sz="0" w:space="0" w:color="auto"/>
            <w:right w:val="none" w:sz="0" w:space="0" w:color="auto"/>
          </w:divBdr>
        </w:div>
        <w:div w:id="1014185622">
          <w:marLeft w:val="994"/>
          <w:marRight w:val="0"/>
          <w:marTop w:val="0"/>
          <w:marBottom w:val="0"/>
          <w:divBdr>
            <w:top w:val="none" w:sz="0" w:space="0" w:color="auto"/>
            <w:left w:val="none" w:sz="0" w:space="0" w:color="auto"/>
            <w:bottom w:val="none" w:sz="0" w:space="0" w:color="auto"/>
            <w:right w:val="none" w:sz="0" w:space="0" w:color="auto"/>
          </w:divBdr>
        </w:div>
      </w:divsChild>
    </w:div>
    <w:div w:id="514728592">
      <w:bodyDiv w:val="1"/>
      <w:marLeft w:val="0"/>
      <w:marRight w:val="0"/>
      <w:marTop w:val="0"/>
      <w:marBottom w:val="0"/>
      <w:divBdr>
        <w:top w:val="none" w:sz="0" w:space="0" w:color="auto"/>
        <w:left w:val="none" w:sz="0" w:space="0" w:color="auto"/>
        <w:bottom w:val="none" w:sz="0" w:space="0" w:color="auto"/>
        <w:right w:val="none" w:sz="0" w:space="0" w:color="auto"/>
      </w:divBdr>
    </w:div>
    <w:div w:id="680815156">
      <w:bodyDiv w:val="1"/>
      <w:marLeft w:val="0"/>
      <w:marRight w:val="0"/>
      <w:marTop w:val="0"/>
      <w:marBottom w:val="0"/>
      <w:divBdr>
        <w:top w:val="none" w:sz="0" w:space="0" w:color="auto"/>
        <w:left w:val="none" w:sz="0" w:space="0" w:color="auto"/>
        <w:bottom w:val="none" w:sz="0" w:space="0" w:color="auto"/>
        <w:right w:val="none" w:sz="0" w:space="0" w:color="auto"/>
      </w:divBdr>
      <w:divsChild>
        <w:div w:id="1255436552">
          <w:marLeft w:val="994"/>
          <w:marRight w:val="0"/>
          <w:marTop w:val="0"/>
          <w:marBottom w:val="0"/>
          <w:divBdr>
            <w:top w:val="none" w:sz="0" w:space="0" w:color="auto"/>
            <w:left w:val="none" w:sz="0" w:space="0" w:color="auto"/>
            <w:bottom w:val="none" w:sz="0" w:space="0" w:color="auto"/>
            <w:right w:val="none" w:sz="0" w:space="0" w:color="auto"/>
          </w:divBdr>
        </w:div>
        <w:div w:id="2087871490">
          <w:marLeft w:val="994"/>
          <w:marRight w:val="0"/>
          <w:marTop w:val="0"/>
          <w:marBottom w:val="0"/>
          <w:divBdr>
            <w:top w:val="none" w:sz="0" w:space="0" w:color="auto"/>
            <w:left w:val="none" w:sz="0" w:space="0" w:color="auto"/>
            <w:bottom w:val="none" w:sz="0" w:space="0" w:color="auto"/>
            <w:right w:val="none" w:sz="0" w:space="0" w:color="auto"/>
          </w:divBdr>
        </w:div>
        <w:div w:id="1410925310">
          <w:marLeft w:val="994"/>
          <w:marRight w:val="0"/>
          <w:marTop w:val="0"/>
          <w:marBottom w:val="0"/>
          <w:divBdr>
            <w:top w:val="none" w:sz="0" w:space="0" w:color="auto"/>
            <w:left w:val="none" w:sz="0" w:space="0" w:color="auto"/>
            <w:bottom w:val="none" w:sz="0" w:space="0" w:color="auto"/>
            <w:right w:val="none" w:sz="0" w:space="0" w:color="auto"/>
          </w:divBdr>
        </w:div>
        <w:div w:id="1638602969">
          <w:marLeft w:val="994"/>
          <w:marRight w:val="0"/>
          <w:marTop w:val="0"/>
          <w:marBottom w:val="0"/>
          <w:divBdr>
            <w:top w:val="none" w:sz="0" w:space="0" w:color="auto"/>
            <w:left w:val="none" w:sz="0" w:space="0" w:color="auto"/>
            <w:bottom w:val="none" w:sz="0" w:space="0" w:color="auto"/>
            <w:right w:val="none" w:sz="0" w:space="0" w:color="auto"/>
          </w:divBdr>
        </w:div>
        <w:div w:id="2108496825">
          <w:marLeft w:val="994"/>
          <w:marRight w:val="0"/>
          <w:marTop w:val="0"/>
          <w:marBottom w:val="0"/>
          <w:divBdr>
            <w:top w:val="none" w:sz="0" w:space="0" w:color="auto"/>
            <w:left w:val="none" w:sz="0" w:space="0" w:color="auto"/>
            <w:bottom w:val="none" w:sz="0" w:space="0" w:color="auto"/>
            <w:right w:val="none" w:sz="0" w:space="0" w:color="auto"/>
          </w:divBdr>
        </w:div>
      </w:divsChild>
    </w:div>
    <w:div w:id="809900779">
      <w:bodyDiv w:val="1"/>
      <w:marLeft w:val="0"/>
      <w:marRight w:val="0"/>
      <w:marTop w:val="0"/>
      <w:marBottom w:val="0"/>
      <w:divBdr>
        <w:top w:val="none" w:sz="0" w:space="0" w:color="auto"/>
        <w:left w:val="none" w:sz="0" w:space="0" w:color="auto"/>
        <w:bottom w:val="none" w:sz="0" w:space="0" w:color="auto"/>
        <w:right w:val="none" w:sz="0" w:space="0" w:color="auto"/>
      </w:divBdr>
      <w:divsChild>
        <w:div w:id="624701007">
          <w:marLeft w:val="0"/>
          <w:marRight w:val="0"/>
          <w:marTop w:val="0"/>
          <w:marBottom w:val="0"/>
          <w:divBdr>
            <w:top w:val="none" w:sz="0" w:space="0" w:color="auto"/>
            <w:left w:val="none" w:sz="0" w:space="0" w:color="auto"/>
            <w:bottom w:val="none" w:sz="0" w:space="0" w:color="auto"/>
            <w:right w:val="none" w:sz="0" w:space="0" w:color="auto"/>
          </w:divBdr>
          <w:divsChild>
            <w:div w:id="1308323544">
              <w:marLeft w:val="0"/>
              <w:marRight w:val="0"/>
              <w:marTop w:val="0"/>
              <w:marBottom w:val="0"/>
              <w:divBdr>
                <w:top w:val="none" w:sz="0" w:space="0" w:color="auto"/>
                <w:left w:val="none" w:sz="0" w:space="0" w:color="auto"/>
                <w:bottom w:val="none" w:sz="0" w:space="0" w:color="auto"/>
                <w:right w:val="none" w:sz="0" w:space="0" w:color="auto"/>
              </w:divBdr>
            </w:div>
            <w:div w:id="98917682">
              <w:marLeft w:val="0"/>
              <w:marRight w:val="0"/>
              <w:marTop w:val="0"/>
              <w:marBottom w:val="0"/>
              <w:divBdr>
                <w:top w:val="none" w:sz="0" w:space="0" w:color="auto"/>
                <w:left w:val="none" w:sz="0" w:space="0" w:color="auto"/>
                <w:bottom w:val="none" w:sz="0" w:space="0" w:color="auto"/>
                <w:right w:val="none" w:sz="0" w:space="0" w:color="auto"/>
              </w:divBdr>
            </w:div>
            <w:div w:id="1920825747">
              <w:marLeft w:val="0"/>
              <w:marRight w:val="0"/>
              <w:marTop w:val="0"/>
              <w:marBottom w:val="0"/>
              <w:divBdr>
                <w:top w:val="none" w:sz="0" w:space="0" w:color="auto"/>
                <w:left w:val="none" w:sz="0" w:space="0" w:color="auto"/>
                <w:bottom w:val="none" w:sz="0" w:space="0" w:color="auto"/>
                <w:right w:val="none" w:sz="0" w:space="0" w:color="auto"/>
              </w:divBdr>
            </w:div>
            <w:div w:id="664867081">
              <w:marLeft w:val="0"/>
              <w:marRight w:val="0"/>
              <w:marTop w:val="0"/>
              <w:marBottom w:val="0"/>
              <w:divBdr>
                <w:top w:val="none" w:sz="0" w:space="0" w:color="auto"/>
                <w:left w:val="none" w:sz="0" w:space="0" w:color="auto"/>
                <w:bottom w:val="none" w:sz="0" w:space="0" w:color="auto"/>
                <w:right w:val="none" w:sz="0" w:space="0" w:color="auto"/>
              </w:divBdr>
            </w:div>
            <w:div w:id="465436738">
              <w:marLeft w:val="0"/>
              <w:marRight w:val="0"/>
              <w:marTop w:val="0"/>
              <w:marBottom w:val="0"/>
              <w:divBdr>
                <w:top w:val="none" w:sz="0" w:space="0" w:color="auto"/>
                <w:left w:val="none" w:sz="0" w:space="0" w:color="auto"/>
                <w:bottom w:val="none" w:sz="0" w:space="0" w:color="auto"/>
                <w:right w:val="none" w:sz="0" w:space="0" w:color="auto"/>
              </w:divBdr>
            </w:div>
            <w:div w:id="1903440627">
              <w:marLeft w:val="0"/>
              <w:marRight w:val="0"/>
              <w:marTop w:val="0"/>
              <w:marBottom w:val="0"/>
              <w:divBdr>
                <w:top w:val="none" w:sz="0" w:space="0" w:color="auto"/>
                <w:left w:val="none" w:sz="0" w:space="0" w:color="auto"/>
                <w:bottom w:val="none" w:sz="0" w:space="0" w:color="auto"/>
                <w:right w:val="none" w:sz="0" w:space="0" w:color="auto"/>
              </w:divBdr>
            </w:div>
            <w:div w:id="786199881">
              <w:marLeft w:val="0"/>
              <w:marRight w:val="0"/>
              <w:marTop w:val="0"/>
              <w:marBottom w:val="0"/>
              <w:divBdr>
                <w:top w:val="none" w:sz="0" w:space="0" w:color="auto"/>
                <w:left w:val="none" w:sz="0" w:space="0" w:color="auto"/>
                <w:bottom w:val="none" w:sz="0" w:space="0" w:color="auto"/>
                <w:right w:val="none" w:sz="0" w:space="0" w:color="auto"/>
              </w:divBdr>
            </w:div>
            <w:div w:id="686181226">
              <w:marLeft w:val="0"/>
              <w:marRight w:val="0"/>
              <w:marTop w:val="0"/>
              <w:marBottom w:val="0"/>
              <w:divBdr>
                <w:top w:val="none" w:sz="0" w:space="0" w:color="auto"/>
                <w:left w:val="none" w:sz="0" w:space="0" w:color="auto"/>
                <w:bottom w:val="none" w:sz="0" w:space="0" w:color="auto"/>
                <w:right w:val="none" w:sz="0" w:space="0" w:color="auto"/>
              </w:divBdr>
            </w:div>
            <w:div w:id="1176308891">
              <w:marLeft w:val="0"/>
              <w:marRight w:val="0"/>
              <w:marTop w:val="0"/>
              <w:marBottom w:val="0"/>
              <w:divBdr>
                <w:top w:val="none" w:sz="0" w:space="0" w:color="auto"/>
                <w:left w:val="none" w:sz="0" w:space="0" w:color="auto"/>
                <w:bottom w:val="none" w:sz="0" w:space="0" w:color="auto"/>
                <w:right w:val="none" w:sz="0" w:space="0" w:color="auto"/>
              </w:divBdr>
            </w:div>
            <w:div w:id="678698304">
              <w:marLeft w:val="0"/>
              <w:marRight w:val="0"/>
              <w:marTop w:val="0"/>
              <w:marBottom w:val="0"/>
              <w:divBdr>
                <w:top w:val="none" w:sz="0" w:space="0" w:color="auto"/>
                <w:left w:val="none" w:sz="0" w:space="0" w:color="auto"/>
                <w:bottom w:val="none" w:sz="0" w:space="0" w:color="auto"/>
                <w:right w:val="none" w:sz="0" w:space="0" w:color="auto"/>
              </w:divBdr>
            </w:div>
          </w:divsChild>
        </w:div>
        <w:div w:id="693116377">
          <w:marLeft w:val="0"/>
          <w:marRight w:val="0"/>
          <w:marTop w:val="0"/>
          <w:marBottom w:val="0"/>
          <w:divBdr>
            <w:top w:val="none" w:sz="0" w:space="0" w:color="auto"/>
            <w:left w:val="none" w:sz="0" w:space="0" w:color="auto"/>
            <w:bottom w:val="none" w:sz="0" w:space="0" w:color="auto"/>
            <w:right w:val="none" w:sz="0" w:space="0" w:color="auto"/>
          </w:divBdr>
          <w:divsChild>
            <w:div w:id="341933353">
              <w:marLeft w:val="0"/>
              <w:marRight w:val="0"/>
              <w:marTop w:val="0"/>
              <w:marBottom w:val="0"/>
              <w:divBdr>
                <w:top w:val="none" w:sz="0" w:space="0" w:color="auto"/>
                <w:left w:val="none" w:sz="0" w:space="0" w:color="auto"/>
                <w:bottom w:val="none" w:sz="0" w:space="0" w:color="auto"/>
                <w:right w:val="none" w:sz="0" w:space="0" w:color="auto"/>
              </w:divBdr>
            </w:div>
          </w:divsChild>
        </w:div>
        <w:div w:id="1024985748">
          <w:marLeft w:val="0"/>
          <w:marRight w:val="0"/>
          <w:marTop w:val="0"/>
          <w:marBottom w:val="0"/>
          <w:divBdr>
            <w:top w:val="none" w:sz="0" w:space="0" w:color="auto"/>
            <w:left w:val="none" w:sz="0" w:space="0" w:color="auto"/>
            <w:bottom w:val="none" w:sz="0" w:space="0" w:color="auto"/>
            <w:right w:val="none" w:sz="0" w:space="0" w:color="auto"/>
          </w:divBdr>
          <w:divsChild>
            <w:div w:id="538863281">
              <w:marLeft w:val="0"/>
              <w:marRight w:val="0"/>
              <w:marTop w:val="0"/>
              <w:marBottom w:val="0"/>
              <w:divBdr>
                <w:top w:val="none" w:sz="0" w:space="0" w:color="auto"/>
                <w:left w:val="none" w:sz="0" w:space="0" w:color="auto"/>
                <w:bottom w:val="none" w:sz="0" w:space="0" w:color="auto"/>
                <w:right w:val="none" w:sz="0" w:space="0" w:color="auto"/>
              </w:divBdr>
            </w:div>
          </w:divsChild>
        </w:div>
        <w:div w:id="1955551766">
          <w:marLeft w:val="0"/>
          <w:marRight w:val="0"/>
          <w:marTop w:val="0"/>
          <w:marBottom w:val="0"/>
          <w:divBdr>
            <w:top w:val="none" w:sz="0" w:space="0" w:color="auto"/>
            <w:left w:val="none" w:sz="0" w:space="0" w:color="auto"/>
            <w:bottom w:val="none" w:sz="0" w:space="0" w:color="auto"/>
            <w:right w:val="none" w:sz="0" w:space="0" w:color="auto"/>
          </w:divBdr>
          <w:divsChild>
            <w:div w:id="1711806619">
              <w:marLeft w:val="0"/>
              <w:marRight w:val="0"/>
              <w:marTop w:val="0"/>
              <w:marBottom w:val="0"/>
              <w:divBdr>
                <w:top w:val="none" w:sz="0" w:space="0" w:color="auto"/>
                <w:left w:val="none" w:sz="0" w:space="0" w:color="auto"/>
                <w:bottom w:val="none" w:sz="0" w:space="0" w:color="auto"/>
                <w:right w:val="none" w:sz="0" w:space="0" w:color="auto"/>
              </w:divBdr>
            </w:div>
          </w:divsChild>
        </w:div>
        <w:div w:id="1264146199">
          <w:marLeft w:val="0"/>
          <w:marRight w:val="0"/>
          <w:marTop w:val="0"/>
          <w:marBottom w:val="0"/>
          <w:divBdr>
            <w:top w:val="none" w:sz="0" w:space="0" w:color="auto"/>
            <w:left w:val="none" w:sz="0" w:space="0" w:color="auto"/>
            <w:bottom w:val="none" w:sz="0" w:space="0" w:color="auto"/>
            <w:right w:val="none" w:sz="0" w:space="0" w:color="auto"/>
          </w:divBdr>
          <w:divsChild>
            <w:div w:id="293829979">
              <w:marLeft w:val="0"/>
              <w:marRight w:val="0"/>
              <w:marTop w:val="0"/>
              <w:marBottom w:val="0"/>
              <w:divBdr>
                <w:top w:val="none" w:sz="0" w:space="0" w:color="auto"/>
                <w:left w:val="none" w:sz="0" w:space="0" w:color="auto"/>
                <w:bottom w:val="none" w:sz="0" w:space="0" w:color="auto"/>
                <w:right w:val="none" w:sz="0" w:space="0" w:color="auto"/>
              </w:divBdr>
            </w:div>
          </w:divsChild>
        </w:div>
        <w:div w:id="320500441">
          <w:marLeft w:val="0"/>
          <w:marRight w:val="0"/>
          <w:marTop w:val="0"/>
          <w:marBottom w:val="0"/>
          <w:divBdr>
            <w:top w:val="none" w:sz="0" w:space="0" w:color="auto"/>
            <w:left w:val="none" w:sz="0" w:space="0" w:color="auto"/>
            <w:bottom w:val="none" w:sz="0" w:space="0" w:color="auto"/>
            <w:right w:val="none" w:sz="0" w:space="0" w:color="auto"/>
          </w:divBdr>
          <w:divsChild>
            <w:div w:id="718549022">
              <w:marLeft w:val="0"/>
              <w:marRight w:val="0"/>
              <w:marTop w:val="0"/>
              <w:marBottom w:val="0"/>
              <w:divBdr>
                <w:top w:val="none" w:sz="0" w:space="0" w:color="auto"/>
                <w:left w:val="none" w:sz="0" w:space="0" w:color="auto"/>
                <w:bottom w:val="none" w:sz="0" w:space="0" w:color="auto"/>
                <w:right w:val="none" w:sz="0" w:space="0" w:color="auto"/>
              </w:divBdr>
            </w:div>
          </w:divsChild>
        </w:div>
        <w:div w:id="2078437376">
          <w:marLeft w:val="0"/>
          <w:marRight w:val="0"/>
          <w:marTop w:val="0"/>
          <w:marBottom w:val="0"/>
          <w:divBdr>
            <w:top w:val="none" w:sz="0" w:space="0" w:color="auto"/>
            <w:left w:val="none" w:sz="0" w:space="0" w:color="auto"/>
            <w:bottom w:val="none" w:sz="0" w:space="0" w:color="auto"/>
            <w:right w:val="none" w:sz="0" w:space="0" w:color="auto"/>
          </w:divBdr>
          <w:divsChild>
            <w:div w:id="307442077">
              <w:marLeft w:val="0"/>
              <w:marRight w:val="0"/>
              <w:marTop w:val="0"/>
              <w:marBottom w:val="0"/>
              <w:divBdr>
                <w:top w:val="none" w:sz="0" w:space="0" w:color="auto"/>
                <w:left w:val="none" w:sz="0" w:space="0" w:color="auto"/>
                <w:bottom w:val="none" w:sz="0" w:space="0" w:color="auto"/>
                <w:right w:val="none" w:sz="0" w:space="0" w:color="auto"/>
              </w:divBdr>
            </w:div>
          </w:divsChild>
        </w:div>
        <w:div w:id="1586381835">
          <w:marLeft w:val="0"/>
          <w:marRight w:val="0"/>
          <w:marTop w:val="0"/>
          <w:marBottom w:val="0"/>
          <w:divBdr>
            <w:top w:val="none" w:sz="0" w:space="0" w:color="auto"/>
            <w:left w:val="none" w:sz="0" w:space="0" w:color="auto"/>
            <w:bottom w:val="none" w:sz="0" w:space="0" w:color="auto"/>
            <w:right w:val="none" w:sz="0" w:space="0" w:color="auto"/>
          </w:divBdr>
          <w:divsChild>
            <w:div w:id="1673988973">
              <w:marLeft w:val="0"/>
              <w:marRight w:val="0"/>
              <w:marTop w:val="0"/>
              <w:marBottom w:val="0"/>
              <w:divBdr>
                <w:top w:val="none" w:sz="0" w:space="0" w:color="auto"/>
                <w:left w:val="none" w:sz="0" w:space="0" w:color="auto"/>
                <w:bottom w:val="none" w:sz="0" w:space="0" w:color="auto"/>
                <w:right w:val="none" w:sz="0" w:space="0" w:color="auto"/>
              </w:divBdr>
            </w:div>
          </w:divsChild>
        </w:div>
        <w:div w:id="1791246847">
          <w:marLeft w:val="0"/>
          <w:marRight w:val="0"/>
          <w:marTop w:val="0"/>
          <w:marBottom w:val="0"/>
          <w:divBdr>
            <w:top w:val="none" w:sz="0" w:space="0" w:color="auto"/>
            <w:left w:val="none" w:sz="0" w:space="0" w:color="auto"/>
            <w:bottom w:val="none" w:sz="0" w:space="0" w:color="auto"/>
            <w:right w:val="none" w:sz="0" w:space="0" w:color="auto"/>
          </w:divBdr>
          <w:divsChild>
            <w:div w:id="2137796314">
              <w:marLeft w:val="0"/>
              <w:marRight w:val="0"/>
              <w:marTop w:val="0"/>
              <w:marBottom w:val="0"/>
              <w:divBdr>
                <w:top w:val="none" w:sz="0" w:space="0" w:color="auto"/>
                <w:left w:val="none" w:sz="0" w:space="0" w:color="auto"/>
                <w:bottom w:val="none" w:sz="0" w:space="0" w:color="auto"/>
                <w:right w:val="none" w:sz="0" w:space="0" w:color="auto"/>
              </w:divBdr>
            </w:div>
          </w:divsChild>
        </w:div>
        <w:div w:id="1631933732">
          <w:marLeft w:val="0"/>
          <w:marRight w:val="0"/>
          <w:marTop w:val="0"/>
          <w:marBottom w:val="0"/>
          <w:divBdr>
            <w:top w:val="none" w:sz="0" w:space="0" w:color="auto"/>
            <w:left w:val="none" w:sz="0" w:space="0" w:color="auto"/>
            <w:bottom w:val="none" w:sz="0" w:space="0" w:color="auto"/>
            <w:right w:val="none" w:sz="0" w:space="0" w:color="auto"/>
          </w:divBdr>
          <w:divsChild>
            <w:div w:id="1891838274">
              <w:marLeft w:val="0"/>
              <w:marRight w:val="0"/>
              <w:marTop w:val="0"/>
              <w:marBottom w:val="0"/>
              <w:divBdr>
                <w:top w:val="none" w:sz="0" w:space="0" w:color="auto"/>
                <w:left w:val="none" w:sz="0" w:space="0" w:color="auto"/>
                <w:bottom w:val="none" w:sz="0" w:space="0" w:color="auto"/>
                <w:right w:val="none" w:sz="0" w:space="0" w:color="auto"/>
              </w:divBdr>
            </w:div>
          </w:divsChild>
        </w:div>
        <w:div w:id="1004430714">
          <w:marLeft w:val="0"/>
          <w:marRight w:val="0"/>
          <w:marTop w:val="0"/>
          <w:marBottom w:val="0"/>
          <w:divBdr>
            <w:top w:val="none" w:sz="0" w:space="0" w:color="auto"/>
            <w:left w:val="none" w:sz="0" w:space="0" w:color="auto"/>
            <w:bottom w:val="none" w:sz="0" w:space="0" w:color="auto"/>
            <w:right w:val="none" w:sz="0" w:space="0" w:color="auto"/>
          </w:divBdr>
          <w:divsChild>
            <w:div w:id="1922180103">
              <w:marLeft w:val="0"/>
              <w:marRight w:val="0"/>
              <w:marTop w:val="0"/>
              <w:marBottom w:val="0"/>
              <w:divBdr>
                <w:top w:val="none" w:sz="0" w:space="0" w:color="auto"/>
                <w:left w:val="none" w:sz="0" w:space="0" w:color="auto"/>
                <w:bottom w:val="none" w:sz="0" w:space="0" w:color="auto"/>
                <w:right w:val="none" w:sz="0" w:space="0" w:color="auto"/>
              </w:divBdr>
            </w:div>
          </w:divsChild>
        </w:div>
        <w:div w:id="924612901">
          <w:marLeft w:val="0"/>
          <w:marRight w:val="0"/>
          <w:marTop w:val="0"/>
          <w:marBottom w:val="0"/>
          <w:divBdr>
            <w:top w:val="none" w:sz="0" w:space="0" w:color="auto"/>
            <w:left w:val="none" w:sz="0" w:space="0" w:color="auto"/>
            <w:bottom w:val="none" w:sz="0" w:space="0" w:color="auto"/>
            <w:right w:val="none" w:sz="0" w:space="0" w:color="auto"/>
          </w:divBdr>
          <w:divsChild>
            <w:div w:id="514466052">
              <w:marLeft w:val="0"/>
              <w:marRight w:val="0"/>
              <w:marTop w:val="0"/>
              <w:marBottom w:val="0"/>
              <w:divBdr>
                <w:top w:val="none" w:sz="0" w:space="0" w:color="auto"/>
                <w:left w:val="none" w:sz="0" w:space="0" w:color="auto"/>
                <w:bottom w:val="none" w:sz="0" w:space="0" w:color="auto"/>
                <w:right w:val="none" w:sz="0" w:space="0" w:color="auto"/>
              </w:divBdr>
            </w:div>
          </w:divsChild>
        </w:div>
        <w:div w:id="1233782857">
          <w:marLeft w:val="0"/>
          <w:marRight w:val="0"/>
          <w:marTop w:val="0"/>
          <w:marBottom w:val="0"/>
          <w:divBdr>
            <w:top w:val="none" w:sz="0" w:space="0" w:color="auto"/>
            <w:left w:val="none" w:sz="0" w:space="0" w:color="auto"/>
            <w:bottom w:val="none" w:sz="0" w:space="0" w:color="auto"/>
            <w:right w:val="none" w:sz="0" w:space="0" w:color="auto"/>
          </w:divBdr>
          <w:divsChild>
            <w:div w:id="852840442">
              <w:marLeft w:val="0"/>
              <w:marRight w:val="0"/>
              <w:marTop w:val="0"/>
              <w:marBottom w:val="0"/>
              <w:divBdr>
                <w:top w:val="none" w:sz="0" w:space="0" w:color="auto"/>
                <w:left w:val="none" w:sz="0" w:space="0" w:color="auto"/>
                <w:bottom w:val="none" w:sz="0" w:space="0" w:color="auto"/>
                <w:right w:val="none" w:sz="0" w:space="0" w:color="auto"/>
              </w:divBdr>
            </w:div>
          </w:divsChild>
        </w:div>
        <w:div w:id="1105535202">
          <w:marLeft w:val="0"/>
          <w:marRight w:val="0"/>
          <w:marTop w:val="0"/>
          <w:marBottom w:val="0"/>
          <w:divBdr>
            <w:top w:val="none" w:sz="0" w:space="0" w:color="auto"/>
            <w:left w:val="none" w:sz="0" w:space="0" w:color="auto"/>
            <w:bottom w:val="none" w:sz="0" w:space="0" w:color="auto"/>
            <w:right w:val="none" w:sz="0" w:space="0" w:color="auto"/>
          </w:divBdr>
          <w:divsChild>
            <w:div w:id="1494491934">
              <w:marLeft w:val="0"/>
              <w:marRight w:val="0"/>
              <w:marTop w:val="0"/>
              <w:marBottom w:val="0"/>
              <w:divBdr>
                <w:top w:val="none" w:sz="0" w:space="0" w:color="auto"/>
                <w:left w:val="none" w:sz="0" w:space="0" w:color="auto"/>
                <w:bottom w:val="none" w:sz="0" w:space="0" w:color="auto"/>
                <w:right w:val="none" w:sz="0" w:space="0" w:color="auto"/>
              </w:divBdr>
            </w:div>
          </w:divsChild>
        </w:div>
        <w:div w:id="1662848536">
          <w:marLeft w:val="0"/>
          <w:marRight w:val="0"/>
          <w:marTop w:val="0"/>
          <w:marBottom w:val="0"/>
          <w:divBdr>
            <w:top w:val="none" w:sz="0" w:space="0" w:color="auto"/>
            <w:left w:val="none" w:sz="0" w:space="0" w:color="auto"/>
            <w:bottom w:val="none" w:sz="0" w:space="0" w:color="auto"/>
            <w:right w:val="none" w:sz="0" w:space="0" w:color="auto"/>
          </w:divBdr>
          <w:divsChild>
            <w:div w:id="364212398">
              <w:marLeft w:val="0"/>
              <w:marRight w:val="0"/>
              <w:marTop w:val="0"/>
              <w:marBottom w:val="0"/>
              <w:divBdr>
                <w:top w:val="none" w:sz="0" w:space="0" w:color="auto"/>
                <w:left w:val="none" w:sz="0" w:space="0" w:color="auto"/>
                <w:bottom w:val="none" w:sz="0" w:space="0" w:color="auto"/>
                <w:right w:val="none" w:sz="0" w:space="0" w:color="auto"/>
              </w:divBdr>
            </w:div>
          </w:divsChild>
        </w:div>
        <w:div w:id="1386299336">
          <w:marLeft w:val="0"/>
          <w:marRight w:val="0"/>
          <w:marTop w:val="0"/>
          <w:marBottom w:val="0"/>
          <w:divBdr>
            <w:top w:val="none" w:sz="0" w:space="0" w:color="auto"/>
            <w:left w:val="none" w:sz="0" w:space="0" w:color="auto"/>
            <w:bottom w:val="none" w:sz="0" w:space="0" w:color="auto"/>
            <w:right w:val="none" w:sz="0" w:space="0" w:color="auto"/>
          </w:divBdr>
          <w:divsChild>
            <w:div w:id="725491456">
              <w:marLeft w:val="0"/>
              <w:marRight w:val="0"/>
              <w:marTop w:val="0"/>
              <w:marBottom w:val="0"/>
              <w:divBdr>
                <w:top w:val="none" w:sz="0" w:space="0" w:color="auto"/>
                <w:left w:val="none" w:sz="0" w:space="0" w:color="auto"/>
                <w:bottom w:val="none" w:sz="0" w:space="0" w:color="auto"/>
                <w:right w:val="none" w:sz="0" w:space="0" w:color="auto"/>
              </w:divBdr>
            </w:div>
          </w:divsChild>
        </w:div>
        <w:div w:id="1080253603">
          <w:marLeft w:val="0"/>
          <w:marRight w:val="0"/>
          <w:marTop w:val="0"/>
          <w:marBottom w:val="0"/>
          <w:divBdr>
            <w:top w:val="none" w:sz="0" w:space="0" w:color="auto"/>
            <w:left w:val="none" w:sz="0" w:space="0" w:color="auto"/>
            <w:bottom w:val="none" w:sz="0" w:space="0" w:color="auto"/>
            <w:right w:val="none" w:sz="0" w:space="0" w:color="auto"/>
          </w:divBdr>
          <w:divsChild>
            <w:div w:id="2105952096">
              <w:marLeft w:val="0"/>
              <w:marRight w:val="0"/>
              <w:marTop w:val="0"/>
              <w:marBottom w:val="0"/>
              <w:divBdr>
                <w:top w:val="none" w:sz="0" w:space="0" w:color="auto"/>
                <w:left w:val="none" w:sz="0" w:space="0" w:color="auto"/>
                <w:bottom w:val="none" w:sz="0" w:space="0" w:color="auto"/>
                <w:right w:val="none" w:sz="0" w:space="0" w:color="auto"/>
              </w:divBdr>
            </w:div>
          </w:divsChild>
        </w:div>
        <w:div w:id="776412344">
          <w:marLeft w:val="0"/>
          <w:marRight w:val="0"/>
          <w:marTop w:val="0"/>
          <w:marBottom w:val="0"/>
          <w:divBdr>
            <w:top w:val="none" w:sz="0" w:space="0" w:color="auto"/>
            <w:left w:val="none" w:sz="0" w:space="0" w:color="auto"/>
            <w:bottom w:val="none" w:sz="0" w:space="0" w:color="auto"/>
            <w:right w:val="none" w:sz="0" w:space="0" w:color="auto"/>
          </w:divBdr>
          <w:divsChild>
            <w:div w:id="77361698">
              <w:marLeft w:val="0"/>
              <w:marRight w:val="0"/>
              <w:marTop w:val="0"/>
              <w:marBottom w:val="0"/>
              <w:divBdr>
                <w:top w:val="none" w:sz="0" w:space="0" w:color="auto"/>
                <w:left w:val="none" w:sz="0" w:space="0" w:color="auto"/>
                <w:bottom w:val="none" w:sz="0" w:space="0" w:color="auto"/>
                <w:right w:val="none" w:sz="0" w:space="0" w:color="auto"/>
              </w:divBdr>
            </w:div>
          </w:divsChild>
        </w:div>
        <w:div w:id="756901125">
          <w:marLeft w:val="0"/>
          <w:marRight w:val="0"/>
          <w:marTop w:val="0"/>
          <w:marBottom w:val="0"/>
          <w:divBdr>
            <w:top w:val="none" w:sz="0" w:space="0" w:color="auto"/>
            <w:left w:val="none" w:sz="0" w:space="0" w:color="auto"/>
            <w:bottom w:val="none" w:sz="0" w:space="0" w:color="auto"/>
            <w:right w:val="none" w:sz="0" w:space="0" w:color="auto"/>
          </w:divBdr>
          <w:divsChild>
            <w:div w:id="1359770400">
              <w:marLeft w:val="0"/>
              <w:marRight w:val="0"/>
              <w:marTop w:val="0"/>
              <w:marBottom w:val="0"/>
              <w:divBdr>
                <w:top w:val="none" w:sz="0" w:space="0" w:color="auto"/>
                <w:left w:val="none" w:sz="0" w:space="0" w:color="auto"/>
                <w:bottom w:val="none" w:sz="0" w:space="0" w:color="auto"/>
                <w:right w:val="none" w:sz="0" w:space="0" w:color="auto"/>
              </w:divBdr>
            </w:div>
          </w:divsChild>
        </w:div>
        <w:div w:id="1433551296">
          <w:marLeft w:val="0"/>
          <w:marRight w:val="0"/>
          <w:marTop w:val="0"/>
          <w:marBottom w:val="0"/>
          <w:divBdr>
            <w:top w:val="none" w:sz="0" w:space="0" w:color="auto"/>
            <w:left w:val="none" w:sz="0" w:space="0" w:color="auto"/>
            <w:bottom w:val="none" w:sz="0" w:space="0" w:color="auto"/>
            <w:right w:val="none" w:sz="0" w:space="0" w:color="auto"/>
          </w:divBdr>
          <w:divsChild>
            <w:div w:id="316567876">
              <w:marLeft w:val="0"/>
              <w:marRight w:val="0"/>
              <w:marTop w:val="0"/>
              <w:marBottom w:val="0"/>
              <w:divBdr>
                <w:top w:val="none" w:sz="0" w:space="0" w:color="auto"/>
                <w:left w:val="none" w:sz="0" w:space="0" w:color="auto"/>
                <w:bottom w:val="none" w:sz="0" w:space="0" w:color="auto"/>
                <w:right w:val="none" w:sz="0" w:space="0" w:color="auto"/>
              </w:divBdr>
            </w:div>
          </w:divsChild>
        </w:div>
        <w:div w:id="1790390092">
          <w:marLeft w:val="0"/>
          <w:marRight w:val="0"/>
          <w:marTop w:val="0"/>
          <w:marBottom w:val="0"/>
          <w:divBdr>
            <w:top w:val="none" w:sz="0" w:space="0" w:color="auto"/>
            <w:left w:val="none" w:sz="0" w:space="0" w:color="auto"/>
            <w:bottom w:val="none" w:sz="0" w:space="0" w:color="auto"/>
            <w:right w:val="none" w:sz="0" w:space="0" w:color="auto"/>
          </w:divBdr>
          <w:divsChild>
            <w:div w:id="1939023030">
              <w:marLeft w:val="0"/>
              <w:marRight w:val="0"/>
              <w:marTop w:val="0"/>
              <w:marBottom w:val="0"/>
              <w:divBdr>
                <w:top w:val="none" w:sz="0" w:space="0" w:color="auto"/>
                <w:left w:val="none" w:sz="0" w:space="0" w:color="auto"/>
                <w:bottom w:val="none" w:sz="0" w:space="0" w:color="auto"/>
                <w:right w:val="none" w:sz="0" w:space="0" w:color="auto"/>
              </w:divBdr>
            </w:div>
          </w:divsChild>
        </w:div>
        <w:div w:id="2072346294">
          <w:marLeft w:val="0"/>
          <w:marRight w:val="0"/>
          <w:marTop w:val="0"/>
          <w:marBottom w:val="0"/>
          <w:divBdr>
            <w:top w:val="none" w:sz="0" w:space="0" w:color="auto"/>
            <w:left w:val="none" w:sz="0" w:space="0" w:color="auto"/>
            <w:bottom w:val="none" w:sz="0" w:space="0" w:color="auto"/>
            <w:right w:val="none" w:sz="0" w:space="0" w:color="auto"/>
          </w:divBdr>
          <w:divsChild>
            <w:div w:id="2075153000">
              <w:marLeft w:val="0"/>
              <w:marRight w:val="0"/>
              <w:marTop w:val="0"/>
              <w:marBottom w:val="0"/>
              <w:divBdr>
                <w:top w:val="none" w:sz="0" w:space="0" w:color="auto"/>
                <w:left w:val="none" w:sz="0" w:space="0" w:color="auto"/>
                <w:bottom w:val="none" w:sz="0" w:space="0" w:color="auto"/>
                <w:right w:val="none" w:sz="0" w:space="0" w:color="auto"/>
              </w:divBdr>
            </w:div>
          </w:divsChild>
        </w:div>
        <w:div w:id="1136873343">
          <w:marLeft w:val="0"/>
          <w:marRight w:val="0"/>
          <w:marTop w:val="0"/>
          <w:marBottom w:val="0"/>
          <w:divBdr>
            <w:top w:val="none" w:sz="0" w:space="0" w:color="auto"/>
            <w:left w:val="none" w:sz="0" w:space="0" w:color="auto"/>
            <w:bottom w:val="none" w:sz="0" w:space="0" w:color="auto"/>
            <w:right w:val="none" w:sz="0" w:space="0" w:color="auto"/>
          </w:divBdr>
          <w:divsChild>
            <w:div w:id="1090084720">
              <w:marLeft w:val="0"/>
              <w:marRight w:val="0"/>
              <w:marTop w:val="0"/>
              <w:marBottom w:val="0"/>
              <w:divBdr>
                <w:top w:val="none" w:sz="0" w:space="0" w:color="auto"/>
                <w:left w:val="none" w:sz="0" w:space="0" w:color="auto"/>
                <w:bottom w:val="none" w:sz="0" w:space="0" w:color="auto"/>
                <w:right w:val="none" w:sz="0" w:space="0" w:color="auto"/>
              </w:divBdr>
            </w:div>
            <w:div w:id="1628200308">
              <w:marLeft w:val="0"/>
              <w:marRight w:val="0"/>
              <w:marTop w:val="0"/>
              <w:marBottom w:val="0"/>
              <w:divBdr>
                <w:top w:val="none" w:sz="0" w:space="0" w:color="auto"/>
                <w:left w:val="none" w:sz="0" w:space="0" w:color="auto"/>
                <w:bottom w:val="none" w:sz="0" w:space="0" w:color="auto"/>
                <w:right w:val="none" w:sz="0" w:space="0" w:color="auto"/>
              </w:divBdr>
            </w:div>
            <w:div w:id="1465000370">
              <w:marLeft w:val="0"/>
              <w:marRight w:val="0"/>
              <w:marTop w:val="0"/>
              <w:marBottom w:val="0"/>
              <w:divBdr>
                <w:top w:val="none" w:sz="0" w:space="0" w:color="auto"/>
                <w:left w:val="none" w:sz="0" w:space="0" w:color="auto"/>
                <w:bottom w:val="none" w:sz="0" w:space="0" w:color="auto"/>
                <w:right w:val="none" w:sz="0" w:space="0" w:color="auto"/>
              </w:divBdr>
            </w:div>
          </w:divsChild>
        </w:div>
        <w:div w:id="147550925">
          <w:marLeft w:val="0"/>
          <w:marRight w:val="0"/>
          <w:marTop w:val="0"/>
          <w:marBottom w:val="0"/>
          <w:divBdr>
            <w:top w:val="none" w:sz="0" w:space="0" w:color="auto"/>
            <w:left w:val="none" w:sz="0" w:space="0" w:color="auto"/>
            <w:bottom w:val="none" w:sz="0" w:space="0" w:color="auto"/>
            <w:right w:val="none" w:sz="0" w:space="0" w:color="auto"/>
          </w:divBdr>
          <w:divsChild>
            <w:div w:id="1596400286">
              <w:marLeft w:val="0"/>
              <w:marRight w:val="0"/>
              <w:marTop w:val="0"/>
              <w:marBottom w:val="0"/>
              <w:divBdr>
                <w:top w:val="none" w:sz="0" w:space="0" w:color="auto"/>
                <w:left w:val="none" w:sz="0" w:space="0" w:color="auto"/>
                <w:bottom w:val="none" w:sz="0" w:space="0" w:color="auto"/>
                <w:right w:val="none" w:sz="0" w:space="0" w:color="auto"/>
              </w:divBdr>
            </w:div>
          </w:divsChild>
        </w:div>
        <w:div w:id="2100055988">
          <w:marLeft w:val="0"/>
          <w:marRight w:val="0"/>
          <w:marTop w:val="0"/>
          <w:marBottom w:val="0"/>
          <w:divBdr>
            <w:top w:val="none" w:sz="0" w:space="0" w:color="auto"/>
            <w:left w:val="none" w:sz="0" w:space="0" w:color="auto"/>
            <w:bottom w:val="none" w:sz="0" w:space="0" w:color="auto"/>
            <w:right w:val="none" w:sz="0" w:space="0" w:color="auto"/>
          </w:divBdr>
          <w:divsChild>
            <w:div w:id="1286279706">
              <w:marLeft w:val="0"/>
              <w:marRight w:val="0"/>
              <w:marTop w:val="0"/>
              <w:marBottom w:val="0"/>
              <w:divBdr>
                <w:top w:val="none" w:sz="0" w:space="0" w:color="auto"/>
                <w:left w:val="none" w:sz="0" w:space="0" w:color="auto"/>
                <w:bottom w:val="none" w:sz="0" w:space="0" w:color="auto"/>
                <w:right w:val="none" w:sz="0" w:space="0" w:color="auto"/>
              </w:divBdr>
            </w:div>
          </w:divsChild>
        </w:div>
        <w:div w:id="1310086892">
          <w:marLeft w:val="0"/>
          <w:marRight w:val="0"/>
          <w:marTop w:val="0"/>
          <w:marBottom w:val="0"/>
          <w:divBdr>
            <w:top w:val="none" w:sz="0" w:space="0" w:color="auto"/>
            <w:left w:val="none" w:sz="0" w:space="0" w:color="auto"/>
            <w:bottom w:val="none" w:sz="0" w:space="0" w:color="auto"/>
            <w:right w:val="none" w:sz="0" w:space="0" w:color="auto"/>
          </w:divBdr>
          <w:divsChild>
            <w:div w:id="1059128092">
              <w:marLeft w:val="0"/>
              <w:marRight w:val="0"/>
              <w:marTop w:val="0"/>
              <w:marBottom w:val="0"/>
              <w:divBdr>
                <w:top w:val="none" w:sz="0" w:space="0" w:color="auto"/>
                <w:left w:val="none" w:sz="0" w:space="0" w:color="auto"/>
                <w:bottom w:val="none" w:sz="0" w:space="0" w:color="auto"/>
                <w:right w:val="none" w:sz="0" w:space="0" w:color="auto"/>
              </w:divBdr>
            </w:div>
          </w:divsChild>
        </w:div>
        <w:div w:id="261836356">
          <w:marLeft w:val="0"/>
          <w:marRight w:val="0"/>
          <w:marTop w:val="0"/>
          <w:marBottom w:val="0"/>
          <w:divBdr>
            <w:top w:val="none" w:sz="0" w:space="0" w:color="auto"/>
            <w:left w:val="none" w:sz="0" w:space="0" w:color="auto"/>
            <w:bottom w:val="none" w:sz="0" w:space="0" w:color="auto"/>
            <w:right w:val="none" w:sz="0" w:space="0" w:color="auto"/>
          </w:divBdr>
          <w:divsChild>
            <w:div w:id="102467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600530">
      <w:bodyDiv w:val="1"/>
      <w:marLeft w:val="0"/>
      <w:marRight w:val="0"/>
      <w:marTop w:val="0"/>
      <w:marBottom w:val="0"/>
      <w:divBdr>
        <w:top w:val="none" w:sz="0" w:space="0" w:color="auto"/>
        <w:left w:val="none" w:sz="0" w:space="0" w:color="auto"/>
        <w:bottom w:val="none" w:sz="0" w:space="0" w:color="auto"/>
        <w:right w:val="none" w:sz="0" w:space="0" w:color="auto"/>
      </w:divBdr>
    </w:div>
    <w:div w:id="1454667956">
      <w:bodyDiv w:val="1"/>
      <w:marLeft w:val="0"/>
      <w:marRight w:val="0"/>
      <w:marTop w:val="0"/>
      <w:marBottom w:val="0"/>
      <w:divBdr>
        <w:top w:val="none" w:sz="0" w:space="0" w:color="auto"/>
        <w:left w:val="none" w:sz="0" w:space="0" w:color="auto"/>
        <w:bottom w:val="none" w:sz="0" w:space="0" w:color="auto"/>
        <w:right w:val="none" w:sz="0" w:space="0" w:color="auto"/>
      </w:divBdr>
    </w:div>
    <w:div w:id="1791584443">
      <w:bodyDiv w:val="1"/>
      <w:marLeft w:val="0"/>
      <w:marRight w:val="0"/>
      <w:marTop w:val="0"/>
      <w:marBottom w:val="0"/>
      <w:divBdr>
        <w:top w:val="none" w:sz="0" w:space="0" w:color="auto"/>
        <w:left w:val="none" w:sz="0" w:space="0" w:color="auto"/>
        <w:bottom w:val="none" w:sz="0" w:space="0" w:color="auto"/>
        <w:right w:val="none" w:sz="0" w:space="0" w:color="auto"/>
      </w:divBdr>
    </w:div>
    <w:div w:id="1906065553">
      <w:bodyDiv w:val="1"/>
      <w:marLeft w:val="0"/>
      <w:marRight w:val="0"/>
      <w:marTop w:val="0"/>
      <w:marBottom w:val="0"/>
      <w:divBdr>
        <w:top w:val="none" w:sz="0" w:space="0" w:color="auto"/>
        <w:left w:val="none" w:sz="0" w:space="0" w:color="auto"/>
        <w:bottom w:val="none" w:sz="0" w:space="0" w:color="auto"/>
        <w:right w:val="none" w:sz="0" w:space="0" w:color="auto"/>
      </w:divBdr>
      <w:divsChild>
        <w:div w:id="1197737175">
          <w:marLeft w:val="0"/>
          <w:marRight w:val="0"/>
          <w:marTop w:val="0"/>
          <w:marBottom w:val="0"/>
          <w:divBdr>
            <w:top w:val="none" w:sz="0" w:space="0" w:color="auto"/>
            <w:left w:val="none" w:sz="0" w:space="0" w:color="auto"/>
            <w:bottom w:val="none" w:sz="0" w:space="0" w:color="auto"/>
            <w:right w:val="none" w:sz="0" w:space="0" w:color="auto"/>
          </w:divBdr>
        </w:div>
        <w:div w:id="932710090">
          <w:marLeft w:val="0"/>
          <w:marRight w:val="0"/>
          <w:marTop w:val="0"/>
          <w:marBottom w:val="0"/>
          <w:divBdr>
            <w:top w:val="none" w:sz="0" w:space="0" w:color="auto"/>
            <w:left w:val="none" w:sz="0" w:space="0" w:color="auto"/>
            <w:bottom w:val="none" w:sz="0" w:space="0" w:color="auto"/>
            <w:right w:val="none" w:sz="0" w:space="0" w:color="auto"/>
          </w:divBdr>
        </w:div>
        <w:div w:id="1897430354">
          <w:marLeft w:val="0"/>
          <w:marRight w:val="0"/>
          <w:marTop w:val="0"/>
          <w:marBottom w:val="0"/>
          <w:divBdr>
            <w:top w:val="none" w:sz="0" w:space="0" w:color="auto"/>
            <w:left w:val="none" w:sz="0" w:space="0" w:color="auto"/>
            <w:bottom w:val="none" w:sz="0" w:space="0" w:color="auto"/>
            <w:right w:val="none" w:sz="0" w:space="0" w:color="auto"/>
          </w:divBdr>
        </w:div>
        <w:div w:id="1765615221">
          <w:marLeft w:val="0"/>
          <w:marRight w:val="0"/>
          <w:marTop w:val="0"/>
          <w:marBottom w:val="0"/>
          <w:divBdr>
            <w:top w:val="none" w:sz="0" w:space="0" w:color="auto"/>
            <w:left w:val="none" w:sz="0" w:space="0" w:color="auto"/>
            <w:bottom w:val="none" w:sz="0" w:space="0" w:color="auto"/>
            <w:right w:val="none" w:sz="0" w:space="0" w:color="auto"/>
          </w:divBdr>
        </w:div>
      </w:divsChild>
    </w:div>
    <w:div w:id="1930581470">
      <w:bodyDiv w:val="1"/>
      <w:marLeft w:val="0"/>
      <w:marRight w:val="0"/>
      <w:marTop w:val="0"/>
      <w:marBottom w:val="0"/>
      <w:divBdr>
        <w:top w:val="none" w:sz="0" w:space="0" w:color="auto"/>
        <w:left w:val="none" w:sz="0" w:space="0" w:color="auto"/>
        <w:bottom w:val="none" w:sz="0" w:space="0" w:color="auto"/>
        <w:right w:val="none" w:sz="0" w:space="0" w:color="auto"/>
      </w:divBdr>
      <w:divsChild>
        <w:div w:id="2098939002">
          <w:marLeft w:val="0"/>
          <w:marRight w:val="0"/>
          <w:marTop w:val="0"/>
          <w:marBottom w:val="0"/>
          <w:divBdr>
            <w:top w:val="none" w:sz="0" w:space="0" w:color="auto"/>
            <w:left w:val="none" w:sz="0" w:space="0" w:color="auto"/>
            <w:bottom w:val="none" w:sz="0" w:space="0" w:color="auto"/>
            <w:right w:val="none" w:sz="0" w:space="0" w:color="auto"/>
          </w:divBdr>
          <w:divsChild>
            <w:div w:id="289409398">
              <w:marLeft w:val="0"/>
              <w:marRight w:val="0"/>
              <w:marTop w:val="0"/>
              <w:marBottom w:val="0"/>
              <w:divBdr>
                <w:top w:val="none" w:sz="0" w:space="0" w:color="auto"/>
                <w:left w:val="none" w:sz="0" w:space="0" w:color="auto"/>
                <w:bottom w:val="none" w:sz="0" w:space="0" w:color="auto"/>
                <w:right w:val="none" w:sz="0" w:space="0" w:color="auto"/>
              </w:divBdr>
            </w:div>
          </w:divsChild>
        </w:div>
        <w:div w:id="407922192">
          <w:marLeft w:val="0"/>
          <w:marRight w:val="0"/>
          <w:marTop w:val="0"/>
          <w:marBottom w:val="0"/>
          <w:divBdr>
            <w:top w:val="none" w:sz="0" w:space="0" w:color="auto"/>
            <w:left w:val="none" w:sz="0" w:space="0" w:color="auto"/>
            <w:bottom w:val="none" w:sz="0" w:space="0" w:color="auto"/>
            <w:right w:val="none" w:sz="0" w:space="0" w:color="auto"/>
          </w:divBdr>
          <w:divsChild>
            <w:div w:id="735859929">
              <w:marLeft w:val="0"/>
              <w:marRight w:val="0"/>
              <w:marTop w:val="0"/>
              <w:marBottom w:val="0"/>
              <w:divBdr>
                <w:top w:val="none" w:sz="0" w:space="0" w:color="auto"/>
                <w:left w:val="none" w:sz="0" w:space="0" w:color="auto"/>
                <w:bottom w:val="none" w:sz="0" w:space="0" w:color="auto"/>
                <w:right w:val="none" w:sz="0" w:space="0" w:color="auto"/>
              </w:divBdr>
            </w:div>
          </w:divsChild>
        </w:div>
        <w:div w:id="983586223">
          <w:marLeft w:val="0"/>
          <w:marRight w:val="0"/>
          <w:marTop w:val="0"/>
          <w:marBottom w:val="0"/>
          <w:divBdr>
            <w:top w:val="none" w:sz="0" w:space="0" w:color="auto"/>
            <w:left w:val="none" w:sz="0" w:space="0" w:color="auto"/>
            <w:bottom w:val="none" w:sz="0" w:space="0" w:color="auto"/>
            <w:right w:val="none" w:sz="0" w:space="0" w:color="auto"/>
          </w:divBdr>
          <w:divsChild>
            <w:div w:id="425346461">
              <w:marLeft w:val="0"/>
              <w:marRight w:val="0"/>
              <w:marTop w:val="0"/>
              <w:marBottom w:val="0"/>
              <w:divBdr>
                <w:top w:val="none" w:sz="0" w:space="0" w:color="auto"/>
                <w:left w:val="none" w:sz="0" w:space="0" w:color="auto"/>
                <w:bottom w:val="none" w:sz="0" w:space="0" w:color="auto"/>
                <w:right w:val="none" w:sz="0" w:space="0" w:color="auto"/>
              </w:divBdr>
            </w:div>
          </w:divsChild>
        </w:div>
        <w:div w:id="385183419">
          <w:marLeft w:val="0"/>
          <w:marRight w:val="0"/>
          <w:marTop w:val="0"/>
          <w:marBottom w:val="0"/>
          <w:divBdr>
            <w:top w:val="none" w:sz="0" w:space="0" w:color="auto"/>
            <w:left w:val="none" w:sz="0" w:space="0" w:color="auto"/>
            <w:bottom w:val="none" w:sz="0" w:space="0" w:color="auto"/>
            <w:right w:val="none" w:sz="0" w:space="0" w:color="auto"/>
          </w:divBdr>
          <w:divsChild>
            <w:div w:id="963658637">
              <w:marLeft w:val="0"/>
              <w:marRight w:val="0"/>
              <w:marTop w:val="0"/>
              <w:marBottom w:val="0"/>
              <w:divBdr>
                <w:top w:val="none" w:sz="0" w:space="0" w:color="auto"/>
                <w:left w:val="none" w:sz="0" w:space="0" w:color="auto"/>
                <w:bottom w:val="none" w:sz="0" w:space="0" w:color="auto"/>
                <w:right w:val="none" w:sz="0" w:space="0" w:color="auto"/>
              </w:divBdr>
            </w:div>
            <w:div w:id="75786731">
              <w:marLeft w:val="0"/>
              <w:marRight w:val="0"/>
              <w:marTop w:val="0"/>
              <w:marBottom w:val="0"/>
              <w:divBdr>
                <w:top w:val="none" w:sz="0" w:space="0" w:color="auto"/>
                <w:left w:val="none" w:sz="0" w:space="0" w:color="auto"/>
                <w:bottom w:val="none" w:sz="0" w:space="0" w:color="auto"/>
                <w:right w:val="none" w:sz="0" w:space="0" w:color="auto"/>
              </w:divBdr>
            </w:div>
          </w:divsChild>
        </w:div>
        <w:div w:id="1571430405">
          <w:marLeft w:val="0"/>
          <w:marRight w:val="0"/>
          <w:marTop w:val="0"/>
          <w:marBottom w:val="0"/>
          <w:divBdr>
            <w:top w:val="none" w:sz="0" w:space="0" w:color="auto"/>
            <w:left w:val="none" w:sz="0" w:space="0" w:color="auto"/>
            <w:bottom w:val="none" w:sz="0" w:space="0" w:color="auto"/>
            <w:right w:val="none" w:sz="0" w:space="0" w:color="auto"/>
          </w:divBdr>
          <w:divsChild>
            <w:div w:id="561018093">
              <w:marLeft w:val="0"/>
              <w:marRight w:val="0"/>
              <w:marTop w:val="0"/>
              <w:marBottom w:val="0"/>
              <w:divBdr>
                <w:top w:val="none" w:sz="0" w:space="0" w:color="auto"/>
                <w:left w:val="none" w:sz="0" w:space="0" w:color="auto"/>
                <w:bottom w:val="none" w:sz="0" w:space="0" w:color="auto"/>
                <w:right w:val="none" w:sz="0" w:space="0" w:color="auto"/>
              </w:divBdr>
            </w:div>
          </w:divsChild>
        </w:div>
        <w:div w:id="532152878">
          <w:marLeft w:val="0"/>
          <w:marRight w:val="0"/>
          <w:marTop w:val="0"/>
          <w:marBottom w:val="0"/>
          <w:divBdr>
            <w:top w:val="none" w:sz="0" w:space="0" w:color="auto"/>
            <w:left w:val="none" w:sz="0" w:space="0" w:color="auto"/>
            <w:bottom w:val="none" w:sz="0" w:space="0" w:color="auto"/>
            <w:right w:val="none" w:sz="0" w:space="0" w:color="auto"/>
          </w:divBdr>
          <w:divsChild>
            <w:div w:id="1709179228">
              <w:marLeft w:val="0"/>
              <w:marRight w:val="0"/>
              <w:marTop w:val="0"/>
              <w:marBottom w:val="0"/>
              <w:divBdr>
                <w:top w:val="none" w:sz="0" w:space="0" w:color="auto"/>
                <w:left w:val="none" w:sz="0" w:space="0" w:color="auto"/>
                <w:bottom w:val="none" w:sz="0" w:space="0" w:color="auto"/>
                <w:right w:val="none" w:sz="0" w:space="0" w:color="auto"/>
              </w:divBdr>
            </w:div>
          </w:divsChild>
        </w:div>
        <w:div w:id="1225604399">
          <w:marLeft w:val="0"/>
          <w:marRight w:val="0"/>
          <w:marTop w:val="0"/>
          <w:marBottom w:val="0"/>
          <w:divBdr>
            <w:top w:val="none" w:sz="0" w:space="0" w:color="auto"/>
            <w:left w:val="none" w:sz="0" w:space="0" w:color="auto"/>
            <w:bottom w:val="none" w:sz="0" w:space="0" w:color="auto"/>
            <w:right w:val="none" w:sz="0" w:space="0" w:color="auto"/>
          </w:divBdr>
          <w:divsChild>
            <w:div w:id="670328621">
              <w:marLeft w:val="0"/>
              <w:marRight w:val="0"/>
              <w:marTop w:val="0"/>
              <w:marBottom w:val="0"/>
              <w:divBdr>
                <w:top w:val="none" w:sz="0" w:space="0" w:color="auto"/>
                <w:left w:val="none" w:sz="0" w:space="0" w:color="auto"/>
                <w:bottom w:val="none" w:sz="0" w:space="0" w:color="auto"/>
                <w:right w:val="none" w:sz="0" w:space="0" w:color="auto"/>
              </w:divBdr>
            </w:div>
          </w:divsChild>
        </w:div>
        <w:div w:id="1821457135">
          <w:marLeft w:val="0"/>
          <w:marRight w:val="0"/>
          <w:marTop w:val="0"/>
          <w:marBottom w:val="0"/>
          <w:divBdr>
            <w:top w:val="none" w:sz="0" w:space="0" w:color="auto"/>
            <w:left w:val="none" w:sz="0" w:space="0" w:color="auto"/>
            <w:bottom w:val="none" w:sz="0" w:space="0" w:color="auto"/>
            <w:right w:val="none" w:sz="0" w:space="0" w:color="auto"/>
          </w:divBdr>
          <w:divsChild>
            <w:div w:id="1557233402">
              <w:marLeft w:val="0"/>
              <w:marRight w:val="0"/>
              <w:marTop w:val="0"/>
              <w:marBottom w:val="0"/>
              <w:divBdr>
                <w:top w:val="none" w:sz="0" w:space="0" w:color="auto"/>
                <w:left w:val="none" w:sz="0" w:space="0" w:color="auto"/>
                <w:bottom w:val="none" w:sz="0" w:space="0" w:color="auto"/>
                <w:right w:val="none" w:sz="0" w:space="0" w:color="auto"/>
              </w:divBdr>
            </w:div>
          </w:divsChild>
        </w:div>
        <w:div w:id="497965607">
          <w:marLeft w:val="0"/>
          <w:marRight w:val="0"/>
          <w:marTop w:val="0"/>
          <w:marBottom w:val="0"/>
          <w:divBdr>
            <w:top w:val="none" w:sz="0" w:space="0" w:color="auto"/>
            <w:left w:val="none" w:sz="0" w:space="0" w:color="auto"/>
            <w:bottom w:val="none" w:sz="0" w:space="0" w:color="auto"/>
            <w:right w:val="none" w:sz="0" w:space="0" w:color="auto"/>
          </w:divBdr>
          <w:divsChild>
            <w:div w:id="244924085">
              <w:marLeft w:val="0"/>
              <w:marRight w:val="0"/>
              <w:marTop w:val="0"/>
              <w:marBottom w:val="0"/>
              <w:divBdr>
                <w:top w:val="none" w:sz="0" w:space="0" w:color="auto"/>
                <w:left w:val="none" w:sz="0" w:space="0" w:color="auto"/>
                <w:bottom w:val="none" w:sz="0" w:space="0" w:color="auto"/>
                <w:right w:val="none" w:sz="0" w:space="0" w:color="auto"/>
              </w:divBdr>
            </w:div>
            <w:div w:id="1205556547">
              <w:marLeft w:val="0"/>
              <w:marRight w:val="0"/>
              <w:marTop w:val="0"/>
              <w:marBottom w:val="0"/>
              <w:divBdr>
                <w:top w:val="none" w:sz="0" w:space="0" w:color="auto"/>
                <w:left w:val="none" w:sz="0" w:space="0" w:color="auto"/>
                <w:bottom w:val="none" w:sz="0" w:space="0" w:color="auto"/>
                <w:right w:val="none" w:sz="0" w:space="0" w:color="auto"/>
              </w:divBdr>
            </w:div>
          </w:divsChild>
        </w:div>
        <w:div w:id="2077165497">
          <w:marLeft w:val="0"/>
          <w:marRight w:val="0"/>
          <w:marTop w:val="0"/>
          <w:marBottom w:val="0"/>
          <w:divBdr>
            <w:top w:val="none" w:sz="0" w:space="0" w:color="auto"/>
            <w:left w:val="none" w:sz="0" w:space="0" w:color="auto"/>
            <w:bottom w:val="none" w:sz="0" w:space="0" w:color="auto"/>
            <w:right w:val="none" w:sz="0" w:space="0" w:color="auto"/>
          </w:divBdr>
          <w:divsChild>
            <w:div w:id="2130855063">
              <w:marLeft w:val="0"/>
              <w:marRight w:val="0"/>
              <w:marTop w:val="0"/>
              <w:marBottom w:val="0"/>
              <w:divBdr>
                <w:top w:val="none" w:sz="0" w:space="0" w:color="auto"/>
                <w:left w:val="none" w:sz="0" w:space="0" w:color="auto"/>
                <w:bottom w:val="none" w:sz="0" w:space="0" w:color="auto"/>
                <w:right w:val="none" w:sz="0" w:space="0" w:color="auto"/>
              </w:divBdr>
            </w:div>
          </w:divsChild>
        </w:div>
        <w:div w:id="1217933150">
          <w:marLeft w:val="0"/>
          <w:marRight w:val="0"/>
          <w:marTop w:val="0"/>
          <w:marBottom w:val="0"/>
          <w:divBdr>
            <w:top w:val="none" w:sz="0" w:space="0" w:color="auto"/>
            <w:left w:val="none" w:sz="0" w:space="0" w:color="auto"/>
            <w:bottom w:val="none" w:sz="0" w:space="0" w:color="auto"/>
            <w:right w:val="none" w:sz="0" w:space="0" w:color="auto"/>
          </w:divBdr>
          <w:divsChild>
            <w:div w:id="1234390657">
              <w:marLeft w:val="0"/>
              <w:marRight w:val="0"/>
              <w:marTop w:val="0"/>
              <w:marBottom w:val="0"/>
              <w:divBdr>
                <w:top w:val="none" w:sz="0" w:space="0" w:color="auto"/>
                <w:left w:val="none" w:sz="0" w:space="0" w:color="auto"/>
                <w:bottom w:val="none" w:sz="0" w:space="0" w:color="auto"/>
                <w:right w:val="none" w:sz="0" w:space="0" w:color="auto"/>
              </w:divBdr>
            </w:div>
          </w:divsChild>
        </w:div>
        <w:div w:id="348023533">
          <w:marLeft w:val="0"/>
          <w:marRight w:val="0"/>
          <w:marTop w:val="0"/>
          <w:marBottom w:val="0"/>
          <w:divBdr>
            <w:top w:val="none" w:sz="0" w:space="0" w:color="auto"/>
            <w:left w:val="none" w:sz="0" w:space="0" w:color="auto"/>
            <w:bottom w:val="none" w:sz="0" w:space="0" w:color="auto"/>
            <w:right w:val="none" w:sz="0" w:space="0" w:color="auto"/>
          </w:divBdr>
          <w:divsChild>
            <w:div w:id="1006445100">
              <w:marLeft w:val="0"/>
              <w:marRight w:val="0"/>
              <w:marTop w:val="0"/>
              <w:marBottom w:val="0"/>
              <w:divBdr>
                <w:top w:val="none" w:sz="0" w:space="0" w:color="auto"/>
                <w:left w:val="none" w:sz="0" w:space="0" w:color="auto"/>
                <w:bottom w:val="none" w:sz="0" w:space="0" w:color="auto"/>
                <w:right w:val="none" w:sz="0" w:space="0" w:color="auto"/>
              </w:divBdr>
            </w:div>
          </w:divsChild>
        </w:div>
        <w:div w:id="1921716580">
          <w:marLeft w:val="0"/>
          <w:marRight w:val="0"/>
          <w:marTop w:val="0"/>
          <w:marBottom w:val="0"/>
          <w:divBdr>
            <w:top w:val="none" w:sz="0" w:space="0" w:color="auto"/>
            <w:left w:val="none" w:sz="0" w:space="0" w:color="auto"/>
            <w:bottom w:val="none" w:sz="0" w:space="0" w:color="auto"/>
            <w:right w:val="none" w:sz="0" w:space="0" w:color="auto"/>
          </w:divBdr>
          <w:divsChild>
            <w:div w:id="1039358711">
              <w:marLeft w:val="0"/>
              <w:marRight w:val="0"/>
              <w:marTop w:val="0"/>
              <w:marBottom w:val="0"/>
              <w:divBdr>
                <w:top w:val="none" w:sz="0" w:space="0" w:color="auto"/>
                <w:left w:val="none" w:sz="0" w:space="0" w:color="auto"/>
                <w:bottom w:val="none" w:sz="0" w:space="0" w:color="auto"/>
                <w:right w:val="none" w:sz="0" w:space="0" w:color="auto"/>
              </w:divBdr>
            </w:div>
            <w:div w:id="1677340091">
              <w:marLeft w:val="0"/>
              <w:marRight w:val="0"/>
              <w:marTop w:val="0"/>
              <w:marBottom w:val="0"/>
              <w:divBdr>
                <w:top w:val="none" w:sz="0" w:space="0" w:color="auto"/>
                <w:left w:val="none" w:sz="0" w:space="0" w:color="auto"/>
                <w:bottom w:val="none" w:sz="0" w:space="0" w:color="auto"/>
                <w:right w:val="none" w:sz="0" w:space="0" w:color="auto"/>
              </w:divBdr>
            </w:div>
          </w:divsChild>
        </w:div>
        <w:div w:id="537402254">
          <w:marLeft w:val="0"/>
          <w:marRight w:val="0"/>
          <w:marTop w:val="0"/>
          <w:marBottom w:val="0"/>
          <w:divBdr>
            <w:top w:val="none" w:sz="0" w:space="0" w:color="auto"/>
            <w:left w:val="none" w:sz="0" w:space="0" w:color="auto"/>
            <w:bottom w:val="none" w:sz="0" w:space="0" w:color="auto"/>
            <w:right w:val="none" w:sz="0" w:space="0" w:color="auto"/>
          </w:divBdr>
          <w:divsChild>
            <w:div w:id="984045822">
              <w:marLeft w:val="0"/>
              <w:marRight w:val="0"/>
              <w:marTop w:val="0"/>
              <w:marBottom w:val="0"/>
              <w:divBdr>
                <w:top w:val="none" w:sz="0" w:space="0" w:color="auto"/>
                <w:left w:val="none" w:sz="0" w:space="0" w:color="auto"/>
                <w:bottom w:val="none" w:sz="0" w:space="0" w:color="auto"/>
                <w:right w:val="none" w:sz="0" w:space="0" w:color="auto"/>
              </w:divBdr>
            </w:div>
          </w:divsChild>
        </w:div>
        <w:div w:id="1773355841">
          <w:marLeft w:val="0"/>
          <w:marRight w:val="0"/>
          <w:marTop w:val="0"/>
          <w:marBottom w:val="0"/>
          <w:divBdr>
            <w:top w:val="none" w:sz="0" w:space="0" w:color="auto"/>
            <w:left w:val="none" w:sz="0" w:space="0" w:color="auto"/>
            <w:bottom w:val="none" w:sz="0" w:space="0" w:color="auto"/>
            <w:right w:val="none" w:sz="0" w:space="0" w:color="auto"/>
          </w:divBdr>
          <w:divsChild>
            <w:div w:id="559555875">
              <w:marLeft w:val="0"/>
              <w:marRight w:val="0"/>
              <w:marTop w:val="0"/>
              <w:marBottom w:val="0"/>
              <w:divBdr>
                <w:top w:val="none" w:sz="0" w:space="0" w:color="auto"/>
                <w:left w:val="none" w:sz="0" w:space="0" w:color="auto"/>
                <w:bottom w:val="none" w:sz="0" w:space="0" w:color="auto"/>
                <w:right w:val="none" w:sz="0" w:space="0" w:color="auto"/>
              </w:divBdr>
            </w:div>
            <w:div w:id="526337001">
              <w:marLeft w:val="0"/>
              <w:marRight w:val="0"/>
              <w:marTop w:val="0"/>
              <w:marBottom w:val="0"/>
              <w:divBdr>
                <w:top w:val="none" w:sz="0" w:space="0" w:color="auto"/>
                <w:left w:val="none" w:sz="0" w:space="0" w:color="auto"/>
                <w:bottom w:val="none" w:sz="0" w:space="0" w:color="auto"/>
                <w:right w:val="none" w:sz="0" w:space="0" w:color="auto"/>
              </w:divBdr>
            </w:div>
            <w:div w:id="1283267326">
              <w:marLeft w:val="0"/>
              <w:marRight w:val="0"/>
              <w:marTop w:val="0"/>
              <w:marBottom w:val="0"/>
              <w:divBdr>
                <w:top w:val="none" w:sz="0" w:space="0" w:color="auto"/>
                <w:left w:val="none" w:sz="0" w:space="0" w:color="auto"/>
                <w:bottom w:val="none" w:sz="0" w:space="0" w:color="auto"/>
                <w:right w:val="none" w:sz="0" w:space="0" w:color="auto"/>
              </w:divBdr>
            </w:div>
            <w:div w:id="1953123146">
              <w:marLeft w:val="0"/>
              <w:marRight w:val="0"/>
              <w:marTop w:val="0"/>
              <w:marBottom w:val="0"/>
              <w:divBdr>
                <w:top w:val="none" w:sz="0" w:space="0" w:color="auto"/>
                <w:left w:val="none" w:sz="0" w:space="0" w:color="auto"/>
                <w:bottom w:val="none" w:sz="0" w:space="0" w:color="auto"/>
                <w:right w:val="none" w:sz="0" w:space="0" w:color="auto"/>
              </w:divBdr>
            </w:div>
          </w:divsChild>
        </w:div>
        <w:div w:id="1578782801">
          <w:marLeft w:val="0"/>
          <w:marRight w:val="0"/>
          <w:marTop w:val="0"/>
          <w:marBottom w:val="0"/>
          <w:divBdr>
            <w:top w:val="none" w:sz="0" w:space="0" w:color="auto"/>
            <w:left w:val="none" w:sz="0" w:space="0" w:color="auto"/>
            <w:bottom w:val="none" w:sz="0" w:space="0" w:color="auto"/>
            <w:right w:val="none" w:sz="0" w:space="0" w:color="auto"/>
          </w:divBdr>
          <w:divsChild>
            <w:div w:id="792402651">
              <w:marLeft w:val="0"/>
              <w:marRight w:val="0"/>
              <w:marTop w:val="0"/>
              <w:marBottom w:val="0"/>
              <w:divBdr>
                <w:top w:val="none" w:sz="0" w:space="0" w:color="auto"/>
                <w:left w:val="none" w:sz="0" w:space="0" w:color="auto"/>
                <w:bottom w:val="none" w:sz="0" w:space="0" w:color="auto"/>
                <w:right w:val="none" w:sz="0" w:space="0" w:color="auto"/>
              </w:divBdr>
            </w:div>
          </w:divsChild>
        </w:div>
        <w:div w:id="448620939">
          <w:marLeft w:val="0"/>
          <w:marRight w:val="0"/>
          <w:marTop w:val="0"/>
          <w:marBottom w:val="0"/>
          <w:divBdr>
            <w:top w:val="none" w:sz="0" w:space="0" w:color="auto"/>
            <w:left w:val="none" w:sz="0" w:space="0" w:color="auto"/>
            <w:bottom w:val="none" w:sz="0" w:space="0" w:color="auto"/>
            <w:right w:val="none" w:sz="0" w:space="0" w:color="auto"/>
          </w:divBdr>
          <w:divsChild>
            <w:div w:id="737095791">
              <w:marLeft w:val="0"/>
              <w:marRight w:val="0"/>
              <w:marTop w:val="0"/>
              <w:marBottom w:val="0"/>
              <w:divBdr>
                <w:top w:val="none" w:sz="0" w:space="0" w:color="auto"/>
                <w:left w:val="none" w:sz="0" w:space="0" w:color="auto"/>
                <w:bottom w:val="none" w:sz="0" w:space="0" w:color="auto"/>
                <w:right w:val="none" w:sz="0" w:space="0" w:color="auto"/>
              </w:divBdr>
            </w:div>
          </w:divsChild>
        </w:div>
        <w:div w:id="1939482541">
          <w:marLeft w:val="0"/>
          <w:marRight w:val="0"/>
          <w:marTop w:val="0"/>
          <w:marBottom w:val="0"/>
          <w:divBdr>
            <w:top w:val="none" w:sz="0" w:space="0" w:color="auto"/>
            <w:left w:val="none" w:sz="0" w:space="0" w:color="auto"/>
            <w:bottom w:val="none" w:sz="0" w:space="0" w:color="auto"/>
            <w:right w:val="none" w:sz="0" w:space="0" w:color="auto"/>
          </w:divBdr>
          <w:divsChild>
            <w:div w:id="839661071">
              <w:marLeft w:val="0"/>
              <w:marRight w:val="0"/>
              <w:marTop w:val="0"/>
              <w:marBottom w:val="0"/>
              <w:divBdr>
                <w:top w:val="none" w:sz="0" w:space="0" w:color="auto"/>
                <w:left w:val="none" w:sz="0" w:space="0" w:color="auto"/>
                <w:bottom w:val="none" w:sz="0" w:space="0" w:color="auto"/>
                <w:right w:val="none" w:sz="0" w:space="0" w:color="auto"/>
              </w:divBdr>
            </w:div>
          </w:divsChild>
        </w:div>
        <w:div w:id="1737899686">
          <w:marLeft w:val="0"/>
          <w:marRight w:val="0"/>
          <w:marTop w:val="0"/>
          <w:marBottom w:val="0"/>
          <w:divBdr>
            <w:top w:val="none" w:sz="0" w:space="0" w:color="auto"/>
            <w:left w:val="none" w:sz="0" w:space="0" w:color="auto"/>
            <w:bottom w:val="none" w:sz="0" w:space="0" w:color="auto"/>
            <w:right w:val="none" w:sz="0" w:space="0" w:color="auto"/>
          </w:divBdr>
          <w:divsChild>
            <w:div w:id="951010648">
              <w:marLeft w:val="0"/>
              <w:marRight w:val="0"/>
              <w:marTop w:val="0"/>
              <w:marBottom w:val="0"/>
              <w:divBdr>
                <w:top w:val="none" w:sz="0" w:space="0" w:color="auto"/>
                <w:left w:val="none" w:sz="0" w:space="0" w:color="auto"/>
                <w:bottom w:val="none" w:sz="0" w:space="0" w:color="auto"/>
                <w:right w:val="none" w:sz="0" w:space="0" w:color="auto"/>
              </w:divBdr>
            </w:div>
          </w:divsChild>
        </w:div>
        <w:div w:id="488863820">
          <w:marLeft w:val="0"/>
          <w:marRight w:val="0"/>
          <w:marTop w:val="0"/>
          <w:marBottom w:val="0"/>
          <w:divBdr>
            <w:top w:val="none" w:sz="0" w:space="0" w:color="auto"/>
            <w:left w:val="none" w:sz="0" w:space="0" w:color="auto"/>
            <w:bottom w:val="none" w:sz="0" w:space="0" w:color="auto"/>
            <w:right w:val="none" w:sz="0" w:space="0" w:color="auto"/>
          </w:divBdr>
          <w:divsChild>
            <w:div w:id="2103603138">
              <w:marLeft w:val="0"/>
              <w:marRight w:val="0"/>
              <w:marTop w:val="0"/>
              <w:marBottom w:val="0"/>
              <w:divBdr>
                <w:top w:val="none" w:sz="0" w:space="0" w:color="auto"/>
                <w:left w:val="none" w:sz="0" w:space="0" w:color="auto"/>
                <w:bottom w:val="none" w:sz="0" w:space="0" w:color="auto"/>
                <w:right w:val="none" w:sz="0" w:space="0" w:color="auto"/>
              </w:divBdr>
            </w:div>
          </w:divsChild>
        </w:div>
        <w:div w:id="1068187162">
          <w:marLeft w:val="0"/>
          <w:marRight w:val="0"/>
          <w:marTop w:val="0"/>
          <w:marBottom w:val="0"/>
          <w:divBdr>
            <w:top w:val="none" w:sz="0" w:space="0" w:color="auto"/>
            <w:left w:val="none" w:sz="0" w:space="0" w:color="auto"/>
            <w:bottom w:val="none" w:sz="0" w:space="0" w:color="auto"/>
            <w:right w:val="none" w:sz="0" w:space="0" w:color="auto"/>
          </w:divBdr>
          <w:divsChild>
            <w:div w:id="672801055">
              <w:marLeft w:val="0"/>
              <w:marRight w:val="0"/>
              <w:marTop w:val="0"/>
              <w:marBottom w:val="0"/>
              <w:divBdr>
                <w:top w:val="none" w:sz="0" w:space="0" w:color="auto"/>
                <w:left w:val="none" w:sz="0" w:space="0" w:color="auto"/>
                <w:bottom w:val="none" w:sz="0" w:space="0" w:color="auto"/>
                <w:right w:val="none" w:sz="0" w:space="0" w:color="auto"/>
              </w:divBdr>
            </w:div>
          </w:divsChild>
        </w:div>
        <w:div w:id="1540781821">
          <w:marLeft w:val="0"/>
          <w:marRight w:val="0"/>
          <w:marTop w:val="0"/>
          <w:marBottom w:val="0"/>
          <w:divBdr>
            <w:top w:val="none" w:sz="0" w:space="0" w:color="auto"/>
            <w:left w:val="none" w:sz="0" w:space="0" w:color="auto"/>
            <w:bottom w:val="none" w:sz="0" w:space="0" w:color="auto"/>
            <w:right w:val="none" w:sz="0" w:space="0" w:color="auto"/>
          </w:divBdr>
          <w:divsChild>
            <w:div w:id="125785543">
              <w:marLeft w:val="0"/>
              <w:marRight w:val="0"/>
              <w:marTop w:val="0"/>
              <w:marBottom w:val="0"/>
              <w:divBdr>
                <w:top w:val="none" w:sz="0" w:space="0" w:color="auto"/>
                <w:left w:val="none" w:sz="0" w:space="0" w:color="auto"/>
                <w:bottom w:val="none" w:sz="0" w:space="0" w:color="auto"/>
                <w:right w:val="none" w:sz="0" w:space="0" w:color="auto"/>
              </w:divBdr>
            </w:div>
          </w:divsChild>
        </w:div>
        <w:div w:id="606078636">
          <w:marLeft w:val="0"/>
          <w:marRight w:val="0"/>
          <w:marTop w:val="0"/>
          <w:marBottom w:val="0"/>
          <w:divBdr>
            <w:top w:val="none" w:sz="0" w:space="0" w:color="auto"/>
            <w:left w:val="none" w:sz="0" w:space="0" w:color="auto"/>
            <w:bottom w:val="none" w:sz="0" w:space="0" w:color="auto"/>
            <w:right w:val="none" w:sz="0" w:space="0" w:color="auto"/>
          </w:divBdr>
          <w:divsChild>
            <w:div w:id="1973513732">
              <w:marLeft w:val="0"/>
              <w:marRight w:val="0"/>
              <w:marTop w:val="0"/>
              <w:marBottom w:val="0"/>
              <w:divBdr>
                <w:top w:val="none" w:sz="0" w:space="0" w:color="auto"/>
                <w:left w:val="none" w:sz="0" w:space="0" w:color="auto"/>
                <w:bottom w:val="none" w:sz="0" w:space="0" w:color="auto"/>
                <w:right w:val="none" w:sz="0" w:space="0" w:color="auto"/>
              </w:divBdr>
            </w:div>
            <w:div w:id="1183010054">
              <w:marLeft w:val="0"/>
              <w:marRight w:val="0"/>
              <w:marTop w:val="0"/>
              <w:marBottom w:val="0"/>
              <w:divBdr>
                <w:top w:val="none" w:sz="0" w:space="0" w:color="auto"/>
                <w:left w:val="none" w:sz="0" w:space="0" w:color="auto"/>
                <w:bottom w:val="none" w:sz="0" w:space="0" w:color="auto"/>
                <w:right w:val="none" w:sz="0" w:space="0" w:color="auto"/>
              </w:divBdr>
            </w:div>
            <w:div w:id="18967951">
              <w:marLeft w:val="0"/>
              <w:marRight w:val="0"/>
              <w:marTop w:val="0"/>
              <w:marBottom w:val="0"/>
              <w:divBdr>
                <w:top w:val="none" w:sz="0" w:space="0" w:color="auto"/>
                <w:left w:val="none" w:sz="0" w:space="0" w:color="auto"/>
                <w:bottom w:val="none" w:sz="0" w:space="0" w:color="auto"/>
                <w:right w:val="none" w:sz="0" w:space="0" w:color="auto"/>
              </w:divBdr>
            </w:div>
            <w:div w:id="552304009">
              <w:marLeft w:val="0"/>
              <w:marRight w:val="0"/>
              <w:marTop w:val="0"/>
              <w:marBottom w:val="0"/>
              <w:divBdr>
                <w:top w:val="none" w:sz="0" w:space="0" w:color="auto"/>
                <w:left w:val="none" w:sz="0" w:space="0" w:color="auto"/>
                <w:bottom w:val="none" w:sz="0" w:space="0" w:color="auto"/>
                <w:right w:val="none" w:sz="0" w:space="0" w:color="auto"/>
              </w:divBdr>
            </w:div>
          </w:divsChild>
        </w:div>
        <w:div w:id="1296832960">
          <w:marLeft w:val="0"/>
          <w:marRight w:val="0"/>
          <w:marTop w:val="0"/>
          <w:marBottom w:val="0"/>
          <w:divBdr>
            <w:top w:val="none" w:sz="0" w:space="0" w:color="auto"/>
            <w:left w:val="none" w:sz="0" w:space="0" w:color="auto"/>
            <w:bottom w:val="none" w:sz="0" w:space="0" w:color="auto"/>
            <w:right w:val="none" w:sz="0" w:space="0" w:color="auto"/>
          </w:divBdr>
          <w:divsChild>
            <w:div w:id="135339836">
              <w:marLeft w:val="0"/>
              <w:marRight w:val="0"/>
              <w:marTop w:val="0"/>
              <w:marBottom w:val="0"/>
              <w:divBdr>
                <w:top w:val="none" w:sz="0" w:space="0" w:color="auto"/>
                <w:left w:val="none" w:sz="0" w:space="0" w:color="auto"/>
                <w:bottom w:val="none" w:sz="0" w:space="0" w:color="auto"/>
                <w:right w:val="none" w:sz="0" w:space="0" w:color="auto"/>
              </w:divBdr>
            </w:div>
          </w:divsChild>
        </w:div>
        <w:div w:id="146554775">
          <w:marLeft w:val="0"/>
          <w:marRight w:val="0"/>
          <w:marTop w:val="0"/>
          <w:marBottom w:val="0"/>
          <w:divBdr>
            <w:top w:val="none" w:sz="0" w:space="0" w:color="auto"/>
            <w:left w:val="none" w:sz="0" w:space="0" w:color="auto"/>
            <w:bottom w:val="none" w:sz="0" w:space="0" w:color="auto"/>
            <w:right w:val="none" w:sz="0" w:space="0" w:color="auto"/>
          </w:divBdr>
          <w:divsChild>
            <w:div w:id="135268693">
              <w:marLeft w:val="0"/>
              <w:marRight w:val="0"/>
              <w:marTop w:val="0"/>
              <w:marBottom w:val="0"/>
              <w:divBdr>
                <w:top w:val="none" w:sz="0" w:space="0" w:color="auto"/>
                <w:left w:val="none" w:sz="0" w:space="0" w:color="auto"/>
                <w:bottom w:val="none" w:sz="0" w:space="0" w:color="auto"/>
                <w:right w:val="none" w:sz="0" w:space="0" w:color="auto"/>
              </w:divBdr>
            </w:div>
          </w:divsChild>
        </w:div>
        <w:div w:id="844974831">
          <w:marLeft w:val="0"/>
          <w:marRight w:val="0"/>
          <w:marTop w:val="0"/>
          <w:marBottom w:val="0"/>
          <w:divBdr>
            <w:top w:val="none" w:sz="0" w:space="0" w:color="auto"/>
            <w:left w:val="none" w:sz="0" w:space="0" w:color="auto"/>
            <w:bottom w:val="none" w:sz="0" w:space="0" w:color="auto"/>
            <w:right w:val="none" w:sz="0" w:space="0" w:color="auto"/>
          </w:divBdr>
          <w:divsChild>
            <w:div w:id="375619484">
              <w:marLeft w:val="0"/>
              <w:marRight w:val="0"/>
              <w:marTop w:val="0"/>
              <w:marBottom w:val="0"/>
              <w:divBdr>
                <w:top w:val="none" w:sz="0" w:space="0" w:color="auto"/>
                <w:left w:val="none" w:sz="0" w:space="0" w:color="auto"/>
                <w:bottom w:val="none" w:sz="0" w:space="0" w:color="auto"/>
                <w:right w:val="none" w:sz="0" w:space="0" w:color="auto"/>
              </w:divBdr>
            </w:div>
          </w:divsChild>
        </w:div>
        <w:div w:id="728771767">
          <w:marLeft w:val="0"/>
          <w:marRight w:val="0"/>
          <w:marTop w:val="0"/>
          <w:marBottom w:val="0"/>
          <w:divBdr>
            <w:top w:val="none" w:sz="0" w:space="0" w:color="auto"/>
            <w:left w:val="none" w:sz="0" w:space="0" w:color="auto"/>
            <w:bottom w:val="none" w:sz="0" w:space="0" w:color="auto"/>
            <w:right w:val="none" w:sz="0" w:space="0" w:color="auto"/>
          </w:divBdr>
          <w:divsChild>
            <w:div w:id="1508867792">
              <w:marLeft w:val="0"/>
              <w:marRight w:val="0"/>
              <w:marTop w:val="0"/>
              <w:marBottom w:val="0"/>
              <w:divBdr>
                <w:top w:val="none" w:sz="0" w:space="0" w:color="auto"/>
                <w:left w:val="none" w:sz="0" w:space="0" w:color="auto"/>
                <w:bottom w:val="none" w:sz="0" w:space="0" w:color="auto"/>
                <w:right w:val="none" w:sz="0" w:space="0" w:color="auto"/>
              </w:divBdr>
            </w:div>
          </w:divsChild>
        </w:div>
        <w:div w:id="528880292">
          <w:marLeft w:val="0"/>
          <w:marRight w:val="0"/>
          <w:marTop w:val="0"/>
          <w:marBottom w:val="0"/>
          <w:divBdr>
            <w:top w:val="none" w:sz="0" w:space="0" w:color="auto"/>
            <w:left w:val="none" w:sz="0" w:space="0" w:color="auto"/>
            <w:bottom w:val="none" w:sz="0" w:space="0" w:color="auto"/>
            <w:right w:val="none" w:sz="0" w:space="0" w:color="auto"/>
          </w:divBdr>
          <w:divsChild>
            <w:div w:id="2058817967">
              <w:marLeft w:val="0"/>
              <w:marRight w:val="0"/>
              <w:marTop w:val="0"/>
              <w:marBottom w:val="0"/>
              <w:divBdr>
                <w:top w:val="none" w:sz="0" w:space="0" w:color="auto"/>
                <w:left w:val="none" w:sz="0" w:space="0" w:color="auto"/>
                <w:bottom w:val="none" w:sz="0" w:space="0" w:color="auto"/>
                <w:right w:val="none" w:sz="0" w:space="0" w:color="auto"/>
              </w:divBdr>
            </w:div>
            <w:div w:id="1713266264">
              <w:marLeft w:val="0"/>
              <w:marRight w:val="0"/>
              <w:marTop w:val="0"/>
              <w:marBottom w:val="0"/>
              <w:divBdr>
                <w:top w:val="none" w:sz="0" w:space="0" w:color="auto"/>
                <w:left w:val="none" w:sz="0" w:space="0" w:color="auto"/>
                <w:bottom w:val="none" w:sz="0" w:space="0" w:color="auto"/>
                <w:right w:val="none" w:sz="0" w:space="0" w:color="auto"/>
              </w:divBdr>
            </w:div>
            <w:div w:id="1815443222">
              <w:marLeft w:val="0"/>
              <w:marRight w:val="0"/>
              <w:marTop w:val="0"/>
              <w:marBottom w:val="0"/>
              <w:divBdr>
                <w:top w:val="none" w:sz="0" w:space="0" w:color="auto"/>
                <w:left w:val="none" w:sz="0" w:space="0" w:color="auto"/>
                <w:bottom w:val="none" w:sz="0" w:space="0" w:color="auto"/>
                <w:right w:val="none" w:sz="0" w:space="0" w:color="auto"/>
              </w:divBdr>
            </w:div>
          </w:divsChild>
        </w:div>
        <w:div w:id="218824815">
          <w:marLeft w:val="0"/>
          <w:marRight w:val="0"/>
          <w:marTop w:val="0"/>
          <w:marBottom w:val="0"/>
          <w:divBdr>
            <w:top w:val="none" w:sz="0" w:space="0" w:color="auto"/>
            <w:left w:val="none" w:sz="0" w:space="0" w:color="auto"/>
            <w:bottom w:val="none" w:sz="0" w:space="0" w:color="auto"/>
            <w:right w:val="none" w:sz="0" w:space="0" w:color="auto"/>
          </w:divBdr>
          <w:divsChild>
            <w:div w:id="914319764">
              <w:marLeft w:val="0"/>
              <w:marRight w:val="0"/>
              <w:marTop w:val="0"/>
              <w:marBottom w:val="0"/>
              <w:divBdr>
                <w:top w:val="none" w:sz="0" w:space="0" w:color="auto"/>
                <w:left w:val="none" w:sz="0" w:space="0" w:color="auto"/>
                <w:bottom w:val="none" w:sz="0" w:space="0" w:color="auto"/>
                <w:right w:val="none" w:sz="0" w:space="0" w:color="auto"/>
              </w:divBdr>
            </w:div>
          </w:divsChild>
        </w:div>
        <w:div w:id="706762834">
          <w:marLeft w:val="0"/>
          <w:marRight w:val="0"/>
          <w:marTop w:val="0"/>
          <w:marBottom w:val="0"/>
          <w:divBdr>
            <w:top w:val="none" w:sz="0" w:space="0" w:color="auto"/>
            <w:left w:val="none" w:sz="0" w:space="0" w:color="auto"/>
            <w:bottom w:val="none" w:sz="0" w:space="0" w:color="auto"/>
            <w:right w:val="none" w:sz="0" w:space="0" w:color="auto"/>
          </w:divBdr>
          <w:divsChild>
            <w:div w:id="446659243">
              <w:marLeft w:val="0"/>
              <w:marRight w:val="0"/>
              <w:marTop w:val="0"/>
              <w:marBottom w:val="0"/>
              <w:divBdr>
                <w:top w:val="none" w:sz="0" w:space="0" w:color="auto"/>
                <w:left w:val="none" w:sz="0" w:space="0" w:color="auto"/>
                <w:bottom w:val="none" w:sz="0" w:space="0" w:color="auto"/>
                <w:right w:val="none" w:sz="0" w:space="0" w:color="auto"/>
              </w:divBdr>
            </w:div>
          </w:divsChild>
        </w:div>
        <w:div w:id="217479554">
          <w:marLeft w:val="0"/>
          <w:marRight w:val="0"/>
          <w:marTop w:val="0"/>
          <w:marBottom w:val="0"/>
          <w:divBdr>
            <w:top w:val="none" w:sz="0" w:space="0" w:color="auto"/>
            <w:left w:val="none" w:sz="0" w:space="0" w:color="auto"/>
            <w:bottom w:val="none" w:sz="0" w:space="0" w:color="auto"/>
            <w:right w:val="none" w:sz="0" w:space="0" w:color="auto"/>
          </w:divBdr>
          <w:divsChild>
            <w:div w:id="1930576030">
              <w:marLeft w:val="0"/>
              <w:marRight w:val="0"/>
              <w:marTop w:val="0"/>
              <w:marBottom w:val="0"/>
              <w:divBdr>
                <w:top w:val="none" w:sz="0" w:space="0" w:color="auto"/>
                <w:left w:val="none" w:sz="0" w:space="0" w:color="auto"/>
                <w:bottom w:val="none" w:sz="0" w:space="0" w:color="auto"/>
                <w:right w:val="none" w:sz="0" w:space="0" w:color="auto"/>
              </w:divBdr>
            </w:div>
          </w:divsChild>
        </w:div>
        <w:div w:id="270019636">
          <w:marLeft w:val="0"/>
          <w:marRight w:val="0"/>
          <w:marTop w:val="0"/>
          <w:marBottom w:val="0"/>
          <w:divBdr>
            <w:top w:val="none" w:sz="0" w:space="0" w:color="auto"/>
            <w:left w:val="none" w:sz="0" w:space="0" w:color="auto"/>
            <w:bottom w:val="none" w:sz="0" w:space="0" w:color="auto"/>
            <w:right w:val="none" w:sz="0" w:space="0" w:color="auto"/>
          </w:divBdr>
          <w:divsChild>
            <w:div w:id="298340068">
              <w:marLeft w:val="0"/>
              <w:marRight w:val="0"/>
              <w:marTop w:val="0"/>
              <w:marBottom w:val="0"/>
              <w:divBdr>
                <w:top w:val="none" w:sz="0" w:space="0" w:color="auto"/>
                <w:left w:val="none" w:sz="0" w:space="0" w:color="auto"/>
                <w:bottom w:val="none" w:sz="0" w:space="0" w:color="auto"/>
                <w:right w:val="none" w:sz="0" w:space="0" w:color="auto"/>
              </w:divBdr>
            </w:div>
          </w:divsChild>
        </w:div>
        <w:div w:id="63992534">
          <w:marLeft w:val="0"/>
          <w:marRight w:val="0"/>
          <w:marTop w:val="0"/>
          <w:marBottom w:val="0"/>
          <w:divBdr>
            <w:top w:val="none" w:sz="0" w:space="0" w:color="auto"/>
            <w:left w:val="none" w:sz="0" w:space="0" w:color="auto"/>
            <w:bottom w:val="none" w:sz="0" w:space="0" w:color="auto"/>
            <w:right w:val="none" w:sz="0" w:space="0" w:color="auto"/>
          </w:divBdr>
          <w:divsChild>
            <w:div w:id="1480072864">
              <w:marLeft w:val="0"/>
              <w:marRight w:val="0"/>
              <w:marTop w:val="0"/>
              <w:marBottom w:val="0"/>
              <w:divBdr>
                <w:top w:val="none" w:sz="0" w:space="0" w:color="auto"/>
                <w:left w:val="none" w:sz="0" w:space="0" w:color="auto"/>
                <w:bottom w:val="none" w:sz="0" w:space="0" w:color="auto"/>
                <w:right w:val="none" w:sz="0" w:space="0" w:color="auto"/>
              </w:divBdr>
            </w:div>
          </w:divsChild>
        </w:div>
        <w:div w:id="319619501">
          <w:marLeft w:val="0"/>
          <w:marRight w:val="0"/>
          <w:marTop w:val="0"/>
          <w:marBottom w:val="0"/>
          <w:divBdr>
            <w:top w:val="none" w:sz="0" w:space="0" w:color="auto"/>
            <w:left w:val="none" w:sz="0" w:space="0" w:color="auto"/>
            <w:bottom w:val="none" w:sz="0" w:space="0" w:color="auto"/>
            <w:right w:val="none" w:sz="0" w:space="0" w:color="auto"/>
          </w:divBdr>
          <w:divsChild>
            <w:div w:id="773281255">
              <w:marLeft w:val="0"/>
              <w:marRight w:val="0"/>
              <w:marTop w:val="0"/>
              <w:marBottom w:val="0"/>
              <w:divBdr>
                <w:top w:val="none" w:sz="0" w:space="0" w:color="auto"/>
                <w:left w:val="none" w:sz="0" w:space="0" w:color="auto"/>
                <w:bottom w:val="none" w:sz="0" w:space="0" w:color="auto"/>
                <w:right w:val="none" w:sz="0" w:space="0" w:color="auto"/>
              </w:divBdr>
            </w:div>
          </w:divsChild>
        </w:div>
        <w:div w:id="209072670">
          <w:marLeft w:val="0"/>
          <w:marRight w:val="0"/>
          <w:marTop w:val="0"/>
          <w:marBottom w:val="0"/>
          <w:divBdr>
            <w:top w:val="none" w:sz="0" w:space="0" w:color="auto"/>
            <w:left w:val="none" w:sz="0" w:space="0" w:color="auto"/>
            <w:bottom w:val="none" w:sz="0" w:space="0" w:color="auto"/>
            <w:right w:val="none" w:sz="0" w:space="0" w:color="auto"/>
          </w:divBdr>
          <w:divsChild>
            <w:div w:id="1303466433">
              <w:marLeft w:val="0"/>
              <w:marRight w:val="0"/>
              <w:marTop w:val="0"/>
              <w:marBottom w:val="0"/>
              <w:divBdr>
                <w:top w:val="none" w:sz="0" w:space="0" w:color="auto"/>
                <w:left w:val="none" w:sz="0" w:space="0" w:color="auto"/>
                <w:bottom w:val="none" w:sz="0" w:space="0" w:color="auto"/>
                <w:right w:val="none" w:sz="0" w:space="0" w:color="auto"/>
              </w:divBdr>
            </w:div>
          </w:divsChild>
        </w:div>
        <w:div w:id="1902016744">
          <w:marLeft w:val="0"/>
          <w:marRight w:val="0"/>
          <w:marTop w:val="0"/>
          <w:marBottom w:val="0"/>
          <w:divBdr>
            <w:top w:val="none" w:sz="0" w:space="0" w:color="auto"/>
            <w:left w:val="none" w:sz="0" w:space="0" w:color="auto"/>
            <w:bottom w:val="none" w:sz="0" w:space="0" w:color="auto"/>
            <w:right w:val="none" w:sz="0" w:space="0" w:color="auto"/>
          </w:divBdr>
          <w:divsChild>
            <w:div w:id="1219173481">
              <w:marLeft w:val="0"/>
              <w:marRight w:val="0"/>
              <w:marTop w:val="0"/>
              <w:marBottom w:val="0"/>
              <w:divBdr>
                <w:top w:val="none" w:sz="0" w:space="0" w:color="auto"/>
                <w:left w:val="none" w:sz="0" w:space="0" w:color="auto"/>
                <w:bottom w:val="none" w:sz="0" w:space="0" w:color="auto"/>
                <w:right w:val="none" w:sz="0" w:space="0" w:color="auto"/>
              </w:divBdr>
            </w:div>
          </w:divsChild>
        </w:div>
        <w:div w:id="1235747732">
          <w:marLeft w:val="0"/>
          <w:marRight w:val="0"/>
          <w:marTop w:val="0"/>
          <w:marBottom w:val="0"/>
          <w:divBdr>
            <w:top w:val="none" w:sz="0" w:space="0" w:color="auto"/>
            <w:left w:val="none" w:sz="0" w:space="0" w:color="auto"/>
            <w:bottom w:val="none" w:sz="0" w:space="0" w:color="auto"/>
            <w:right w:val="none" w:sz="0" w:space="0" w:color="auto"/>
          </w:divBdr>
          <w:divsChild>
            <w:div w:id="282033660">
              <w:marLeft w:val="0"/>
              <w:marRight w:val="0"/>
              <w:marTop w:val="0"/>
              <w:marBottom w:val="0"/>
              <w:divBdr>
                <w:top w:val="none" w:sz="0" w:space="0" w:color="auto"/>
                <w:left w:val="none" w:sz="0" w:space="0" w:color="auto"/>
                <w:bottom w:val="none" w:sz="0" w:space="0" w:color="auto"/>
                <w:right w:val="none" w:sz="0" w:space="0" w:color="auto"/>
              </w:divBdr>
            </w:div>
          </w:divsChild>
        </w:div>
        <w:div w:id="399670417">
          <w:marLeft w:val="0"/>
          <w:marRight w:val="0"/>
          <w:marTop w:val="0"/>
          <w:marBottom w:val="0"/>
          <w:divBdr>
            <w:top w:val="none" w:sz="0" w:space="0" w:color="auto"/>
            <w:left w:val="none" w:sz="0" w:space="0" w:color="auto"/>
            <w:bottom w:val="none" w:sz="0" w:space="0" w:color="auto"/>
            <w:right w:val="none" w:sz="0" w:space="0" w:color="auto"/>
          </w:divBdr>
          <w:divsChild>
            <w:div w:id="1406143489">
              <w:marLeft w:val="0"/>
              <w:marRight w:val="0"/>
              <w:marTop w:val="0"/>
              <w:marBottom w:val="0"/>
              <w:divBdr>
                <w:top w:val="none" w:sz="0" w:space="0" w:color="auto"/>
                <w:left w:val="none" w:sz="0" w:space="0" w:color="auto"/>
                <w:bottom w:val="none" w:sz="0" w:space="0" w:color="auto"/>
                <w:right w:val="none" w:sz="0" w:space="0" w:color="auto"/>
              </w:divBdr>
            </w:div>
          </w:divsChild>
        </w:div>
        <w:div w:id="1399864016">
          <w:marLeft w:val="0"/>
          <w:marRight w:val="0"/>
          <w:marTop w:val="0"/>
          <w:marBottom w:val="0"/>
          <w:divBdr>
            <w:top w:val="none" w:sz="0" w:space="0" w:color="auto"/>
            <w:left w:val="none" w:sz="0" w:space="0" w:color="auto"/>
            <w:bottom w:val="none" w:sz="0" w:space="0" w:color="auto"/>
            <w:right w:val="none" w:sz="0" w:space="0" w:color="auto"/>
          </w:divBdr>
          <w:divsChild>
            <w:div w:id="118302344">
              <w:marLeft w:val="0"/>
              <w:marRight w:val="0"/>
              <w:marTop w:val="0"/>
              <w:marBottom w:val="0"/>
              <w:divBdr>
                <w:top w:val="none" w:sz="0" w:space="0" w:color="auto"/>
                <w:left w:val="none" w:sz="0" w:space="0" w:color="auto"/>
                <w:bottom w:val="none" w:sz="0" w:space="0" w:color="auto"/>
                <w:right w:val="none" w:sz="0" w:space="0" w:color="auto"/>
              </w:divBdr>
            </w:div>
          </w:divsChild>
        </w:div>
        <w:div w:id="1346177024">
          <w:marLeft w:val="0"/>
          <w:marRight w:val="0"/>
          <w:marTop w:val="0"/>
          <w:marBottom w:val="0"/>
          <w:divBdr>
            <w:top w:val="none" w:sz="0" w:space="0" w:color="auto"/>
            <w:left w:val="none" w:sz="0" w:space="0" w:color="auto"/>
            <w:bottom w:val="none" w:sz="0" w:space="0" w:color="auto"/>
            <w:right w:val="none" w:sz="0" w:space="0" w:color="auto"/>
          </w:divBdr>
          <w:divsChild>
            <w:div w:id="1494182334">
              <w:marLeft w:val="0"/>
              <w:marRight w:val="0"/>
              <w:marTop w:val="0"/>
              <w:marBottom w:val="0"/>
              <w:divBdr>
                <w:top w:val="none" w:sz="0" w:space="0" w:color="auto"/>
                <w:left w:val="none" w:sz="0" w:space="0" w:color="auto"/>
                <w:bottom w:val="none" w:sz="0" w:space="0" w:color="auto"/>
                <w:right w:val="none" w:sz="0" w:space="0" w:color="auto"/>
              </w:divBdr>
            </w:div>
          </w:divsChild>
        </w:div>
        <w:div w:id="1555000801">
          <w:marLeft w:val="0"/>
          <w:marRight w:val="0"/>
          <w:marTop w:val="0"/>
          <w:marBottom w:val="0"/>
          <w:divBdr>
            <w:top w:val="none" w:sz="0" w:space="0" w:color="auto"/>
            <w:left w:val="none" w:sz="0" w:space="0" w:color="auto"/>
            <w:bottom w:val="none" w:sz="0" w:space="0" w:color="auto"/>
            <w:right w:val="none" w:sz="0" w:space="0" w:color="auto"/>
          </w:divBdr>
          <w:divsChild>
            <w:div w:id="70929215">
              <w:marLeft w:val="0"/>
              <w:marRight w:val="0"/>
              <w:marTop w:val="0"/>
              <w:marBottom w:val="0"/>
              <w:divBdr>
                <w:top w:val="none" w:sz="0" w:space="0" w:color="auto"/>
                <w:left w:val="none" w:sz="0" w:space="0" w:color="auto"/>
                <w:bottom w:val="none" w:sz="0" w:space="0" w:color="auto"/>
                <w:right w:val="none" w:sz="0" w:space="0" w:color="auto"/>
              </w:divBdr>
            </w:div>
          </w:divsChild>
        </w:div>
        <w:div w:id="1429038525">
          <w:marLeft w:val="0"/>
          <w:marRight w:val="0"/>
          <w:marTop w:val="0"/>
          <w:marBottom w:val="0"/>
          <w:divBdr>
            <w:top w:val="none" w:sz="0" w:space="0" w:color="auto"/>
            <w:left w:val="none" w:sz="0" w:space="0" w:color="auto"/>
            <w:bottom w:val="none" w:sz="0" w:space="0" w:color="auto"/>
            <w:right w:val="none" w:sz="0" w:space="0" w:color="auto"/>
          </w:divBdr>
          <w:divsChild>
            <w:div w:id="1811634274">
              <w:marLeft w:val="0"/>
              <w:marRight w:val="0"/>
              <w:marTop w:val="0"/>
              <w:marBottom w:val="0"/>
              <w:divBdr>
                <w:top w:val="none" w:sz="0" w:space="0" w:color="auto"/>
                <w:left w:val="none" w:sz="0" w:space="0" w:color="auto"/>
                <w:bottom w:val="none" w:sz="0" w:space="0" w:color="auto"/>
                <w:right w:val="none" w:sz="0" w:space="0" w:color="auto"/>
              </w:divBdr>
            </w:div>
          </w:divsChild>
        </w:div>
        <w:div w:id="729688886">
          <w:marLeft w:val="0"/>
          <w:marRight w:val="0"/>
          <w:marTop w:val="0"/>
          <w:marBottom w:val="0"/>
          <w:divBdr>
            <w:top w:val="none" w:sz="0" w:space="0" w:color="auto"/>
            <w:left w:val="none" w:sz="0" w:space="0" w:color="auto"/>
            <w:bottom w:val="none" w:sz="0" w:space="0" w:color="auto"/>
            <w:right w:val="none" w:sz="0" w:space="0" w:color="auto"/>
          </w:divBdr>
          <w:divsChild>
            <w:div w:id="510871948">
              <w:marLeft w:val="0"/>
              <w:marRight w:val="0"/>
              <w:marTop w:val="0"/>
              <w:marBottom w:val="0"/>
              <w:divBdr>
                <w:top w:val="none" w:sz="0" w:space="0" w:color="auto"/>
                <w:left w:val="none" w:sz="0" w:space="0" w:color="auto"/>
                <w:bottom w:val="none" w:sz="0" w:space="0" w:color="auto"/>
                <w:right w:val="none" w:sz="0" w:space="0" w:color="auto"/>
              </w:divBdr>
            </w:div>
          </w:divsChild>
        </w:div>
        <w:div w:id="1433434445">
          <w:marLeft w:val="0"/>
          <w:marRight w:val="0"/>
          <w:marTop w:val="0"/>
          <w:marBottom w:val="0"/>
          <w:divBdr>
            <w:top w:val="none" w:sz="0" w:space="0" w:color="auto"/>
            <w:left w:val="none" w:sz="0" w:space="0" w:color="auto"/>
            <w:bottom w:val="none" w:sz="0" w:space="0" w:color="auto"/>
            <w:right w:val="none" w:sz="0" w:space="0" w:color="auto"/>
          </w:divBdr>
          <w:divsChild>
            <w:div w:id="1093742057">
              <w:marLeft w:val="0"/>
              <w:marRight w:val="0"/>
              <w:marTop w:val="0"/>
              <w:marBottom w:val="0"/>
              <w:divBdr>
                <w:top w:val="none" w:sz="0" w:space="0" w:color="auto"/>
                <w:left w:val="none" w:sz="0" w:space="0" w:color="auto"/>
                <w:bottom w:val="none" w:sz="0" w:space="0" w:color="auto"/>
                <w:right w:val="none" w:sz="0" w:space="0" w:color="auto"/>
              </w:divBdr>
            </w:div>
          </w:divsChild>
        </w:div>
        <w:div w:id="1619991351">
          <w:marLeft w:val="0"/>
          <w:marRight w:val="0"/>
          <w:marTop w:val="0"/>
          <w:marBottom w:val="0"/>
          <w:divBdr>
            <w:top w:val="none" w:sz="0" w:space="0" w:color="auto"/>
            <w:left w:val="none" w:sz="0" w:space="0" w:color="auto"/>
            <w:bottom w:val="none" w:sz="0" w:space="0" w:color="auto"/>
            <w:right w:val="none" w:sz="0" w:space="0" w:color="auto"/>
          </w:divBdr>
          <w:divsChild>
            <w:div w:id="988050756">
              <w:marLeft w:val="0"/>
              <w:marRight w:val="0"/>
              <w:marTop w:val="0"/>
              <w:marBottom w:val="0"/>
              <w:divBdr>
                <w:top w:val="none" w:sz="0" w:space="0" w:color="auto"/>
                <w:left w:val="none" w:sz="0" w:space="0" w:color="auto"/>
                <w:bottom w:val="none" w:sz="0" w:space="0" w:color="auto"/>
                <w:right w:val="none" w:sz="0" w:space="0" w:color="auto"/>
              </w:divBdr>
            </w:div>
          </w:divsChild>
        </w:div>
        <w:div w:id="756563154">
          <w:marLeft w:val="0"/>
          <w:marRight w:val="0"/>
          <w:marTop w:val="0"/>
          <w:marBottom w:val="0"/>
          <w:divBdr>
            <w:top w:val="none" w:sz="0" w:space="0" w:color="auto"/>
            <w:left w:val="none" w:sz="0" w:space="0" w:color="auto"/>
            <w:bottom w:val="none" w:sz="0" w:space="0" w:color="auto"/>
            <w:right w:val="none" w:sz="0" w:space="0" w:color="auto"/>
          </w:divBdr>
          <w:divsChild>
            <w:div w:id="306326635">
              <w:marLeft w:val="0"/>
              <w:marRight w:val="0"/>
              <w:marTop w:val="0"/>
              <w:marBottom w:val="0"/>
              <w:divBdr>
                <w:top w:val="none" w:sz="0" w:space="0" w:color="auto"/>
                <w:left w:val="none" w:sz="0" w:space="0" w:color="auto"/>
                <w:bottom w:val="none" w:sz="0" w:space="0" w:color="auto"/>
                <w:right w:val="none" w:sz="0" w:space="0" w:color="auto"/>
              </w:divBdr>
            </w:div>
          </w:divsChild>
        </w:div>
        <w:div w:id="1529101747">
          <w:marLeft w:val="0"/>
          <w:marRight w:val="0"/>
          <w:marTop w:val="0"/>
          <w:marBottom w:val="0"/>
          <w:divBdr>
            <w:top w:val="none" w:sz="0" w:space="0" w:color="auto"/>
            <w:left w:val="none" w:sz="0" w:space="0" w:color="auto"/>
            <w:bottom w:val="none" w:sz="0" w:space="0" w:color="auto"/>
            <w:right w:val="none" w:sz="0" w:space="0" w:color="auto"/>
          </w:divBdr>
          <w:divsChild>
            <w:div w:id="1451392061">
              <w:marLeft w:val="0"/>
              <w:marRight w:val="0"/>
              <w:marTop w:val="0"/>
              <w:marBottom w:val="0"/>
              <w:divBdr>
                <w:top w:val="none" w:sz="0" w:space="0" w:color="auto"/>
                <w:left w:val="none" w:sz="0" w:space="0" w:color="auto"/>
                <w:bottom w:val="none" w:sz="0" w:space="0" w:color="auto"/>
                <w:right w:val="none" w:sz="0" w:space="0" w:color="auto"/>
              </w:divBdr>
            </w:div>
          </w:divsChild>
        </w:div>
        <w:div w:id="192965145">
          <w:marLeft w:val="0"/>
          <w:marRight w:val="0"/>
          <w:marTop w:val="0"/>
          <w:marBottom w:val="0"/>
          <w:divBdr>
            <w:top w:val="none" w:sz="0" w:space="0" w:color="auto"/>
            <w:left w:val="none" w:sz="0" w:space="0" w:color="auto"/>
            <w:bottom w:val="none" w:sz="0" w:space="0" w:color="auto"/>
            <w:right w:val="none" w:sz="0" w:space="0" w:color="auto"/>
          </w:divBdr>
          <w:divsChild>
            <w:div w:id="248005480">
              <w:marLeft w:val="0"/>
              <w:marRight w:val="0"/>
              <w:marTop w:val="0"/>
              <w:marBottom w:val="0"/>
              <w:divBdr>
                <w:top w:val="none" w:sz="0" w:space="0" w:color="auto"/>
                <w:left w:val="none" w:sz="0" w:space="0" w:color="auto"/>
                <w:bottom w:val="none" w:sz="0" w:space="0" w:color="auto"/>
                <w:right w:val="none" w:sz="0" w:space="0" w:color="auto"/>
              </w:divBdr>
            </w:div>
          </w:divsChild>
        </w:div>
        <w:div w:id="381055774">
          <w:marLeft w:val="0"/>
          <w:marRight w:val="0"/>
          <w:marTop w:val="0"/>
          <w:marBottom w:val="0"/>
          <w:divBdr>
            <w:top w:val="none" w:sz="0" w:space="0" w:color="auto"/>
            <w:left w:val="none" w:sz="0" w:space="0" w:color="auto"/>
            <w:bottom w:val="none" w:sz="0" w:space="0" w:color="auto"/>
            <w:right w:val="none" w:sz="0" w:space="0" w:color="auto"/>
          </w:divBdr>
          <w:divsChild>
            <w:div w:id="2040475178">
              <w:marLeft w:val="0"/>
              <w:marRight w:val="0"/>
              <w:marTop w:val="0"/>
              <w:marBottom w:val="0"/>
              <w:divBdr>
                <w:top w:val="none" w:sz="0" w:space="0" w:color="auto"/>
                <w:left w:val="none" w:sz="0" w:space="0" w:color="auto"/>
                <w:bottom w:val="none" w:sz="0" w:space="0" w:color="auto"/>
                <w:right w:val="none" w:sz="0" w:space="0" w:color="auto"/>
              </w:divBdr>
            </w:div>
          </w:divsChild>
        </w:div>
        <w:div w:id="1257591121">
          <w:marLeft w:val="0"/>
          <w:marRight w:val="0"/>
          <w:marTop w:val="0"/>
          <w:marBottom w:val="0"/>
          <w:divBdr>
            <w:top w:val="none" w:sz="0" w:space="0" w:color="auto"/>
            <w:left w:val="none" w:sz="0" w:space="0" w:color="auto"/>
            <w:bottom w:val="none" w:sz="0" w:space="0" w:color="auto"/>
            <w:right w:val="none" w:sz="0" w:space="0" w:color="auto"/>
          </w:divBdr>
          <w:divsChild>
            <w:div w:id="4527471">
              <w:marLeft w:val="0"/>
              <w:marRight w:val="0"/>
              <w:marTop w:val="0"/>
              <w:marBottom w:val="0"/>
              <w:divBdr>
                <w:top w:val="none" w:sz="0" w:space="0" w:color="auto"/>
                <w:left w:val="none" w:sz="0" w:space="0" w:color="auto"/>
                <w:bottom w:val="none" w:sz="0" w:space="0" w:color="auto"/>
                <w:right w:val="none" w:sz="0" w:space="0" w:color="auto"/>
              </w:divBdr>
            </w:div>
          </w:divsChild>
        </w:div>
        <w:div w:id="1525752222">
          <w:marLeft w:val="0"/>
          <w:marRight w:val="0"/>
          <w:marTop w:val="0"/>
          <w:marBottom w:val="0"/>
          <w:divBdr>
            <w:top w:val="none" w:sz="0" w:space="0" w:color="auto"/>
            <w:left w:val="none" w:sz="0" w:space="0" w:color="auto"/>
            <w:bottom w:val="none" w:sz="0" w:space="0" w:color="auto"/>
            <w:right w:val="none" w:sz="0" w:space="0" w:color="auto"/>
          </w:divBdr>
          <w:divsChild>
            <w:div w:id="665204005">
              <w:marLeft w:val="0"/>
              <w:marRight w:val="0"/>
              <w:marTop w:val="0"/>
              <w:marBottom w:val="0"/>
              <w:divBdr>
                <w:top w:val="none" w:sz="0" w:space="0" w:color="auto"/>
                <w:left w:val="none" w:sz="0" w:space="0" w:color="auto"/>
                <w:bottom w:val="none" w:sz="0" w:space="0" w:color="auto"/>
                <w:right w:val="none" w:sz="0" w:space="0" w:color="auto"/>
              </w:divBdr>
            </w:div>
          </w:divsChild>
        </w:div>
        <w:div w:id="163054377">
          <w:marLeft w:val="0"/>
          <w:marRight w:val="0"/>
          <w:marTop w:val="0"/>
          <w:marBottom w:val="0"/>
          <w:divBdr>
            <w:top w:val="none" w:sz="0" w:space="0" w:color="auto"/>
            <w:left w:val="none" w:sz="0" w:space="0" w:color="auto"/>
            <w:bottom w:val="none" w:sz="0" w:space="0" w:color="auto"/>
            <w:right w:val="none" w:sz="0" w:space="0" w:color="auto"/>
          </w:divBdr>
          <w:divsChild>
            <w:div w:id="1011102687">
              <w:marLeft w:val="0"/>
              <w:marRight w:val="0"/>
              <w:marTop w:val="0"/>
              <w:marBottom w:val="0"/>
              <w:divBdr>
                <w:top w:val="none" w:sz="0" w:space="0" w:color="auto"/>
                <w:left w:val="none" w:sz="0" w:space="0" w:color="auto"/>
                <w:bottom w:val="none" w:sz="0" w:space="0" w:color="auto"/>
                <w:right w:val="none" w:sz="0" w:space="0" w:color="auto"/>
              </w:divBdr>
            </w:div>
          </w:divsChild>
        </w:div>
        <w:div w:id="1797942698">
          <w:marLeft w:val="0"/>
          <w:marRight w:val="0"/>
          <w:marTop w:val="0"/>
          <w:marBottom w:val="0"/>
          <w:divBdr>
            <w:top w:val="none" w:sz="0" w:space="0" w:color="auto"/>
            <w:left w:val="none" w:sz="0" w:space="0" w:color="auto"/>
            <w:bottom w:val="none" w:sz="0" w:space="0" w:color="auto"/>
            <w:right w:val="none" w:sz="0" w:space="0" w:color="auto"/>
          </w:divBdr>
          <w:divsChild>
            <w:div w:id="1351253717">
              <w:marLeft w:val="0"/>
              <w:marRight w:val="0"/>
              <w:marTop w:val="0"/>
              <w:marBottom w:val="0"/>
              <w:divBdr>
                <w:top w:val="none" w:sz="0" w:space="0" w:color="auto"/>
                <w:left w:val="none" w:sz="0" w:space="0" w:color="auto"/>
                <w:bottom w:val="none" w:sz="0" w:space="0" w:color="auto"/>
                <w:right w:val="none" w:sz="0" w:space="0" w:color="auto"/>
              </w:divBdr>
            </w:div>
          </w:divsChild>
        </w:div>
        <w:div w:id="824862179">
          <w:marLeft w:val="0"/>
          <w:marRight w:val="0"/>
          <w:marTop w:val="0"/>
          <w:marBottom w:val="0"/>
          <w:divBdr>
            <w:top w:val="none" w:sz="0" w:space="0" w:color="auto"/>
            <w:left w:val="none" w:sz="0" w:space="0" w:color="auto"/>
            <w:bottom w:val="none" w:sz="0" w:space="0" w:color="auto"/>
            <w:right w:val="none" w:sz="0" w:space="0" w:color="auto"/>
          </w:divBdr>
          <w:divsChild>
            <w:div w:id="956184371">
              <w:marLeft w:val="0"/>
              <w:marRight w:val="0"/>
              <w:marTop w:val="0"/>
              <w:marBottom w:val="0"/>
              <w:divBdr>
                <w:top w:val="none" w:sz="0" w:space="0" w:color="auto"/>
                <w:left w:val="none" w:sz="0" w:space="0" w:color="auto"/>
                <w:bottom w:val="none" w:sz="0" w:space="0" w:color="auto"/>
                <w:right w:val="none" w:sz="0" w:space="0" w:color="auto"/>
              </w:divBdr>
            </w:div>
          </w:divsChild>
        </w:div>
        <w:div w:id="1153181408">
          <w:marLeft w:val="0"/>
          <w:marRight w:val="0"/>
          <w:marTop w:val="0"/>
          <w:marBottom w:val="0"/>
          <w:divBdr>
            <w:top w:val="none" w:sz="0" w:space="0" w:color="auto"/>
            <w:left w:val="none" w:sz="0" w:space="0" w:color="auto"/>
            <w:bottom w:val="none" w:sz="0" w:space="0" w:color="auto"/>
            <w:right w:val="none" w:sz="0" w:space="0" w:color="auto"/>
          </w:divBdr>
          <w:divsChild>
            <w:div w:id="1422220683">
              <w:marLeft w:val="0"/>
              <w:marRight w:val="0"/>
              <w:marTop w:val="0"/>
              <w:marBottom w:val="0"/>
              <w:divBdr>
                <w:top w:val="none" w:sz="0" w:space="0" w:color="auto"/>
                <w:left w:val="none" w:sz="0" w:space="0" w:color="auto"/>
                <w:bottom w:val="none" w:sz="0" w:space="0" w:color="auto"/>
                <w:right w:val="none" w:sz="0" w:space="0" w:color="auto"/>
              </w:divBdr>
            </w:div>
          </w:divsChild>
        </w:div>
        <w:div w:id="214245873">
          <w:marLeft w:val="0"/>
          <w:marRight w:val="0"/>
          <w:marTop w:val="0"/>
          <w:marBottom w:val="0"/>
          <w:divBdr>
            <w:top w:val="none" w:sz="0" w:space="0" w:color="auto"/>
            <w:left w:val="none" w:sz="0" w:space="0" w:color="auto"/>
            <w:bottom w:val="none" w:sz="0" w:space="0" w:color="auto"/>
            <w:right w:val="none" w:sz="0" w:space="0" w:color="auto"/>
          </w:divBdr>
          <w:divsChild>
            <w:div w:id="18550588">
              <w:marLeft w:val="0"/>
              <w:marRight w:val="0"/>
              <w:marTop w:val="0"/>
              <w:marBottom w:val="0"/>
              <w:divBdr>
                <w:top w:val="none" w:sz="0" w:space="0" w:color="auto"/>
                <w:left w:val="none" w:sz="0" w:space="0" w:color="auto"/>
                <w:bottom w:val="none" w:sz="0" w:space="0" w:color="auto"/>
                <w:right w:val="none" w:sz="0" w:space="0" w:color="auto"/>
              </w:divBdr>
            </w:div>
          </w:divsChild>
        </w:div>
        <w:div w:id="1298486092">
          <w:marLeft w:val="0"/>
          <w:marRight w:val="0"/>
          <w:marTop w:val="0"/>
          <w:marBottom w:val="0"/>
          <w:divBdr>
            <w:top w:val="none" w:sz="0" w:space="0" w:color="auto"/>
            <w:left w:val="none" w:sz="0" w:space="0" w:color="auto"/>
            <w:bottom w:val="none" w:sz="0" w:space="0" w:color="auto"/>
            <w:right w:val="none" w:sz="0" w:space="0" w:color="auto"/>
          </w:divBdr>
          <w:divsChild>
            <w:div w:id="750391569">
              <w:marLeft w:val="0"/>
              <w:marRight w:val="0"/>
              <w:marTop w:val="0"/>
              <w:marBottom w:val="0"/>
              <w:divBdr>
                <w:top w:val="none" w:sz="0" w:space="0" w:color="auto"/>
                <w:left w:val="none" w:sz="0" w:space="0" w:color="auto"/>
                <w:bottom w:val="none" w:sz="0" w:space="0" w:color="auto"/>
                <w:right w:val="none" w:sz="0" w:space="0" w:color="auto"/>
              </w:divBdr>
            </w:div>
          </w:divsChild>
        </w:div>
        <w:div w:id="599992770">
          <w:marLeft w:val="0"/>
          <w:marRight w:val="0"/>
          <w:marTop w:val="0"/>
          <w:marBottom w:val="0"/>
          <w:divBdr>
            <w:top w:val="none" w:sz="0" w:space="0" w:color="auto"/>
            <w:left w:val="none" w:sz="0" w:space="0" w:color="auto"/>
            <w:bottom w:val="none" w:sz="0" w:space="0" w:color="auto"/>
            <w:right w:val="none" w:sz="0" w:space="0" w:color="auto"/>
          </w:divBdr>
          <w:divsChild>
            <w:div w:id="812915161">
              <w:marLeft w:val="0"/>
              <w:marRight w:val="0"/>
              <w:marTop w:val="0"/>
              <w:marBottom w:val="0"/>
              <w:divBdr>
                <w:top w:val="none" w:sz="0" w:space="0" w:color="auto"/>
                <w:left w:val="none" w:sz="0" w:space="0" w:color="auto"/>
                <w:bottom w:val="none" w:sz="0" w:space="0" w:color="auto"/>
                <w:right w:val="none" w:sz="0" w:space="0" w:color="auto"/>
              </w:divBdr>
            </w:div>
          </w:divsChild>
        </w:div>
        <w:div w:id="160387497">
          <w:marLeft w:val="0"/>
          <w:marRight w:val="0"/>
          <w:marTop w:val="0"/>
          <w:marBottom w:val="0"/>
          <w:divBdr>
            <w:top w:val="none" w:sz="0" w:space="0" w:color="auto"/>
            <w:left w:val="none" w:sz="0" w:space="0" w:color="auto"/>
            <w:bottom w:val="none" w:sz="0" w:space="0" w:color="auto"/>
            <w:right w:val="none" w:sz="0" w:space="0" w:color="auto"/>
          </w:divBdr>
          <w:divsChild>
            <w:div w:id="237833197">
              <w:marLeft w:val="0"/>
              <w:marRight w:val="0"/>
              <w:marTop w:val="0"/>
              <w:marBottom w:val="0"/>
              <w:divBdr>
                <w:top w:val="none" w:sz="0" w:space="0" w:color="auto"/>
                <w:left w:val="none" w:sz="0" w:space="0" w:color="auto"/>
                <w:bottom w:val="none" w:sz="0" w:space="0" w:color="auto"/>
                <w:right w:val="none" w:sz="0" w:space="0" w:color="auto"/>
              </w:divBdr>
            </w:div>
          </w:divsChild>
        </w:div>
        <w:div w:id="339964025">
          <w:marLeft w:val="0"/>
          <w:marRight w:val="0"/>
          <w:marTop w:val="0"/>
          <w:marBottom w:val="0"/>
          <w:divBdr>
            <w:top w:val="none" w:sz="0" w:space="0" w:color="auto"/>
            <w:left w:val="none" w:sz="0" w:space="0" w:color="auto"/>
            <w:bottom w:val="none" w:sz="0" w:space="0" w:color="auto"/>
            <w:right w:val="none" w:sz="0" w:space="0" w:color="auto"/>
          </w:divBdr>
          <w:divsChild>
            <w:div w:id="1723672012">
              <w:marLeft w:val="0"/>
              <w:marRight w:val="0"/>
              <w:marTop w:val="0"/>
              <w:marBottom w:val="0"/>
              <w:divBdr>
                <w:top w:val="none" w:sz="0" w:space="0" w:color="auto"/>
                <w:left w:val="none" w:sz="0" w:space="0" w:color="auto"/>
                <w:bottom w:val="none" w:sz="0" w:space="0" w:color="auto"/>
                <w:right w:val="none" w:sz="0" w:space="0" w:color="auto"/>
              </w:divBdr>
            </w:div>
          </w:divsChild>
        </w:div>
        <w:div w:id="2011448976">
          <w:marLeft w:val="0"/>
          <w:marRight w:val="0"/>
          <w:marTop w:val="0"/>
          <w:marBottom w:val="0"/>
          <w:divBdr>
            <w:top w:val="none" w:sz="0" w:space="0" w:color="auto"/>
            <w:left w:val="none" w:sz="0" w:space="0" w:color="auto"/>
            <w:bottom w:val="none" w:sz="0" w:space="0" w:color="auto"/>
            <w:right w:val="none" w:sz="0" w:space="0" w:color="auto"/>
          </w:divBdr>
          <w:divsChild>
            <w:div w:id="61947054">
              <w:marLeft w:val="0"/>
              <w:marRight w:val="0"/>
              <w:marTop w:val="0"/>
              <w:marBottom w:val="0"/>
              <w:divBdr>
                <w:top w:val="none" w:sz="0" w:space="0" w:color="auto"/>
                <w:left w:val="none" w:sz="0" w:space="0" w:color="auto"/>
                <w:bottom w:val="none" w:sz="0" w:space="0" w:color="auto"/>
                <w:right w:val="none" w:sz="0" w:space="0" w:color="auto"/>
              </w:divBdr>
            </w:div>
          </w:divsChild>
        </w:div>
        <w:div w:id="743651023">
          <w:marLeft w:val="0"/>
          <w:marRight w:val="0"/>
          <w:marTop w:val="0"/>
          <w:marBottom w:val="0"/>
          <w:divBdr>
            <w:top w:val="none" w:sz="0" w:space="0" w:color="auto"/>
            <w:left w:val="none" w:sz="0" w:space="0" w:color="auto"/>
            <w:bottom w:val="none" w:sz="0" w:space="0" w:color="auto"/>
            <w:right w:val="none" w:sz="0" w:space="0" w:color="auto"/>
          </w:divBdr>
          <w:divsChild>
            <w:div w:id="674066094">
              <w:marLeft w:val="0"/>
              <w:marRight w:val="0"/>
              <w:marTop w:val="0"/>
              <w:marBottom w:val="0"/>
              <w:divBdr>
                <w:top w:val="none" w:sz="0" w:space="0" w:color="auto"/>
                <w:left w:val="none" w:sz="0" w:space="0" w:color="auto"/>
                <w:bottom w:val="none" w:sz="0" w:space="0" w:color="auto"/>
                <w:right w:val="none" w:sz="0" w:space="0" w:color="auto"/>
              </w:divBdr>
            </w:div>
          </w:divsChild>
        </w:div>
        <w:div w:id="1856461825">
          <w:marLeft w:val="0"/>
          <w:marRight w:val="0"/>
          <w:marTop w:val="0"/>
          <w:marBottom w:val="0"/>
          <w:divBdr>
            <w:top w:val="none" w:sz="0" w:space="0" w:color="auto"/>
            <w:left w:val="none" w:sz="0" w:space="0" w:color="auto"/>
            <w:bottom w:val="none" w:sz="0" w:space="0" w:color="auto"/>
            <w:right w:val="none" w:sz="0" w:space="0" w:color="auto"/>
          </w:divBdr>
          <w:divsChild>
            <w:div w:id="733548468">
              <w:marLeft w:val="0"/>
              <w:marRight w:val="0"/>
              <w:marTop w:val="0"/>
              <w:marBottom w:val="0"/>
              <w:divBdr>
                <w:top w:val="none" w:sz="0" w:space="0" w:color="auto"/>
                <w:left w:val="none" w:sz="0" w:space="0" w:color="auto"/>
                <w:bottom w:val="none" w:sz="0" w:space="0" w:color="auto"/>
                <w:right w:val="none" w:sz="0" w:space="0" w:color="auto"/>
              </w:divBdr>
            </w:div>
          </w:divsChild>
        </w:div>
        <w:div w:id="1266114627">
          <w:marLeft w:val="0"/>
          <w:marRight w:val="0"/>
          <w:marTop w:val="0"/>
          <w:marBottom w:val="0"/>
          <w:divBdr>
            <w:top w:val="none" w:sz="0" w:space="0" w:color="auto"/>
            <w:left w:val="none" w:sz="0" w:space="0" w:color="auto"/>
            <w:bottom w:val="none" w:sz="0" w:space="0" w:color="auto"/>
            <w:right w:val="none" w:sz="0" w:space="0" w:color="auto"/>
          </w:divBdr>
          <w:divsChild>
            <w:div w:id="814641959">
              <w:marLeft w:val="0"/>
              <w:marRight w:val="0"/>
              <w:marTop w:val="0"/>
              <w:marBottom w:val="0"/>
              <w:divBdr>
                <w:top w:val="none" w:sz="0" w:space="0" w:color="auto"/>
                <w:left w:val="none" w:sz="0" w:space="0" w:color="auto"/>
                <w:bottom w:val="none" w:sz="0" w:space="0" w:color="auto"/>
                <w:right w:val="none" w:sz="0" w:space="0" w:color="auto"/>
              </w:divBdr>
            </w:div>
          </w:divsChild>
        </w:div>
        <w:div w:id="663628156">
          <w:marLeft w:val="0"/>
          <w:marRight w:val="0"/>
          <w:marTop w:val="0"/>
          <w:marBottom w:val="0"/>
          <w:divBdr>
            <w:top w:val="none" w:sz="0" w:space="0" w:color="auto"/>
            <w:left w:val="none" w:sz="0" w:space="0" w:color="auto"/>
            <w:bottom w:val="none" w:sz="0" w:space="0" w:color="auto"/>
            <w:right w:val="none" w:sz="0" w:space="0" w:color="auto"/>
          </w:divBdr>
          <w:divsChild>
            <w:div w:id="19748090">
              <w:marLeft w:val="0"/>
              <w:marRight w:val="0"/>
              <w:marTop w:val="0"/>
              <w:marBottom w:val="0"/>
              <w:divBdr>
                <w:top w:val="none" w:sz="0" w:space="0" w:color="auto"/>
                <w:left w:val="none" w:sz="0" w:space="0" w:color="auto"/>
                <w:bottom w:val="none" w:sz="0" w:space="0" w:color="auto"/>
                <w:right w:val="none" w:sz="0" w:space="0" w:color="auto"/>
              </w:divBdr>
            </w:div>
          </w:divsChild>
        </w:div>
        <w:div w:id="472598314">
          <w:marLeft w:val="0"/>
          <w:marRight w:val="0"/>
          <w:marTop w:val="0"/>
          <w:marBottom w:val="0"/>
          <w:divBdr>
            <w:top w:val="none" w:sz="0" w:space="0" w:color="auto"/>
            <w:left w:val="none" w:sz="0" w:space="0" w:color="auto"/>
            <w:bottom w:val="none" w:sz="0" w:space="0" w:color="auto"/>
            <w:right w:val="none" w:sz="0" w:space="0" w:color="auto"/>
          </w:divBdr>
          <w:divsChild>
            <w:div w:id="2146775351">
              <w:marLeft w:val="0"/>
              <w:marRight w:val="0"/>
              <w:marTop w:val="0"/>
              <w:marBottom w:val="0"/>
              <w:divBdr>
                <w:top w:val="none" w:sz="0" w:space="0" w:color="auto"/>
                <w:left w:val="none" w:sz="0" w:space="0" w:color="auto"/>
                <w:bottom w:val="none" w:sz="0" w:space="0" w:color="auto"/>
                <w:right w:val="none" w:sz="0" w:space="0" w:color="auto"/>
              </w:divBdr>
            </w:div>
          </w:divsChild>
        </w:div>
        <w:div w:id="1506549402">
          <w:marLeft w:val="0"/>
          <w:marRight w:val="0"/>
          <w:marTop w:val="0"/>
          <w:marBottom w:val="0"/>
          <w:divBdr>
            <w:top w:val="none" w:sz="0" w:space="0" w:color="auto"/>
            <w:left w:val="none" w:sz="0" w:space="0" w:color="auto"/>
            <w:bottom w:val="none" w:sz="0" w:space="0" w:color="auto"/>
            <w:right w:val="none" w:sz="0" w:space="0" w:color="auto"/>
          </w:divBdr>
          <w:divsChild>
            <w:div w:id="569197061">
              <w:marLeft w:val="0"/>
              <w:marRight w:val="0"/>
              <w:marTop w:val="0"/>
              <w:marBottom w:val="0"/>
              <w:divBdr>
                <w:top w:val="none" w:sz="0" w:space="0" w:color="auto"/>
                <w:left w:val="none" w:sz="0" w:space="0" w:color="auto"/>
                <w:bottom w:val="none" w:sz="0" w:space="0" w:color="auto"/>
                <w:right w:val="none" w:sz="0" w:space="0" w:color="auto"/>
              </w:divBdr>
            </w:div>
          </w:divsChild>
        </w:div>
        <w:div w:id="1997176271">
          <w:marLeft w:val="0"/>
          <w:marRight w:val="0"/>
          <w:marTop w:val="0"/>
          <w:marBottom w:val="0"/>
          <w:divBdr>
            <w:top w:val="none" w:sz="0" w:space="0" w:color="auto"/>
            <w:left w:val="none" w:sz="0" w:space="0" w:color="auto"/>
            <w:bottom w:val="none" w:sz="0" w:space="0" w:color="auto"/>
            <w:right w:val="none" w:sz="0" w:space="0" w:color="auto"/>
          </w:divBdr>
          <w:divsChild>
            <w:div w:id="434062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niy2H6hpf7A" TargetMode="External"/><Relationship Id="rId18" Type="http://schemas.openxmlformats.org/officeDocument/2006/relationships/hyperlink" Target="https://www.climateinteractive.org/c-roads/" TargetMode="External"/><Relationship Id="rId26" Type="http://schemas.openxmlformats.org/officeDocument/2006/relationships/hyperlink" Target="https://resourcecentre.savethechildren.net/document/get-global-skills-based-approach-active-global-citizenship-key-stages-three-four/" TargetMode="External"/><Relationship Id="rId3" Type="http://schemas.openxmlformats.org/officeDocument/2006/relationships/styles" Target="styles.xml"/><Relationship Id="rId21" Type="http://schemas.openxmlformats.org/officeDocument/2006/relationships/hyperlink" Target="https://www.mindmup.com/" TargetMode="External"/><Relationship Id="rId34"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https://www.globalgoals.org/goals/" TargetMode="External"/><Relationship Id="rId17" Type="http://schemas.openxmlformats.org/officeDocument/2006/relationships/hyperlink" Target="https://www.frontiersin.org/articles/10.3389/feduc.2023.1059733/full" TargetMode="External"/><Relationship Id="rId25" Type="http://schemas.openxmlformats.org/officeDocument/2006/relationships/hyperlink" Target="https://www.youtube.com/watch?v=DeDm-HTFuiY" TargetMode="External"/><Relationship Id="rId33"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hyperlink" Target="https://www.youtube.com/watch?v=mnQPdCR6_YM" TargetMode="External"/><Relationship Id="rId20" Type="http://schemas.openxmlformats.org/officeDocument/2006/relationships/hyperlink" Target="https://www.xmind.net/"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orldslargestlesson.globalgoals.org/resource/malala-introducing-the-the-worlds-largest-lesson/" TargetMode="External"/><Relationship Id="rId24" Type="http://schemas.openxmlformats.org/officeDocument/2006/relationships/hyperlink" Target="https://www.youtube.com/watch?v=61hRq0D8Zcs"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youtube.com/watch?v=XqDUax_qsjY" TargetMode="External"/><Relationship Id="rId23" Type="http://schemas.openxmlformats.org/officeDocument/2006/relationships/hyperlink" Target="https://www.youtube.com/watch?v=Uyd9HIW5HSI" TargetMode="External"/><Relationship Id="rId28" Type="http://schemas.openxmlformats.org/officeDocument/2006/relationships/footer" Target="footer1.xml"/><Relationship Id="rId10" Type="http://schemas.microsoft.com/office/2011/relationships/commentsExtended" Target="commentsExtended.xml"/><Relationship Id="rId19" Type="http://schemas.openxmlformats.org/officeDocument/2006/relationships/hyperlink" Target="https://esd-expert.net/files/ESD-Expert/pdf/Was_wir_tun/Lehr-und-Lernmaterialien/Ten-steps-towards-system-thinking_Book.pdf" TargetMode="External"/><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https://www.youtube.com/watch?v=CmL1SnQa2tI" TargetMode="External"/><Relationship Id="rId22" Type="http://schemas.openxmlformats.org/officeDocument/2006/relationships/hyperlink" Target="https://coggle.it/" TargetMode="External"/><Relationship Id="rId27" Type="http://schemas.openxmlformats.org/officeDocument/2006/relationships/header" Target="header1.xml"/><Relationship Id="rId30" Type="http://schemas.openxmlformats.org/officeDocument/2006/relationships/fontTable" Target="fontTable.xml"/><Relationship Id="rId8"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BD87E9-3805-4D9C-925E-305A31A38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4997</Words>
  <Characters>28486</Characters>
  <Application>Microsoft Office Word</Application>
  <DocSecurity>0</DocSecurity>
  <Lines>237</Lines>
  <Paragraphs>66</Paragraphs>
  <ScaleCrop>false</ScaleCrop>
  <HeadingPairs>
    <vt:vector size="6" baseType="variant">
      <vt:variant>
        <vt:lpstr>Titel</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UCD Staff ONLY!</Company>
  <LinksUpToDate>false</LinksUpToDate>
  <CharactersWithSpaces>33417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Elena</dc:creator>
  <cp:lastModifiedBy>Rachel Bowden</cp:lastModifiedBy>
  <cp:revision>3</cp:revision>
  <cp:lastPrinted>2022-08-04T20:05:00Z</cp:lastPrinted>
  <dcterms:created xsi:type="dcterms:W3CDTF">2023-04-28T09:07:00Z</dcterms:created>
  <dcterms:modified xsi:type="dcterms:W3CDTF">2023-04-28T09:42:00Z</dcterms:modified>
</cp:coreProperties>
</file>